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7B09" w:rsidRPr="00303E47" w:rsidRDefault="008A7B09" w:rsidP="008A7B09">
      <w:pPr>
        <w:bidi/>
        <w:spacing w:line="360" w:lineRule="auto"/>
        <w:jc w:val="center"/>
        <w:rPr>
          <w:rFonts w:ascii="David Transparent" w:hAnsi="David Transparent" w:cs="Arial"/>
          <w:sz w:val="24"/>
          <w:szCs w:val="24"/>
          <w:rtl/>
          <w:lang w:eastAsia="en-US" w:bidi="ar-AE"/>
        </w:rPr>
      </w:pPr>
      <w:bookmarkStart w:id="0" w:name="_GoBack"/>
      <w:bookmarkEnd w:id="0"/>
      <w:proofErr w:type="gramStart"/>
      <w:r w:rsidRPr="00303E47">
        <w:rPr>
          <w:rFonts w:ascii="David Transparent" w:hAnsi="David Transparent" w:cs="Arial" w:hint="cs"/>
          <w:sz w:val="24"/>
          <w:szCs w:val="24"/>
          <w:rtl/>
          <w:lang w:eastAsia="en-US" w:bidi="ar-AE"/>
        </w:rPr>
        <w:t>انتم</w:t>
      </w:r>
      <w:proofErr w:type="gramEnd"/>
      <w:r w:rsidRPr="00303E47">
        <w:rPr>
          <w:rFonts w:ascii="David Transparent" w:hAnsi="David Transparent" w:cs="Arial" w:hint="cs"/>
          <w:sz w:val="24"/>
          <w:szCs w:val="24"/>
          <w:rtl/>
          <w:lang w:eastAsia="en-US" w:bidi="ar-AE"/>
        </w:rPr>
        <w:t xml:space="preserve"> مدعوون </w:t>
      </w:r>
      <w:r>
        <w:rPr>
          <w:rFonts w:ascii="David Transparent" w:hAnsi="David Transparent" w:cs="Arial" w:hint="cs"/>
          <w:sz w:val="24"/>
          <w:szCs w:val="24"/>
          <w:rtl/>
          <w:lang w:eastAsia="en-US" w:bidi="ar-AE"/>
        </w:rPr>
        <w:t>لتقديم عروضكم</w:t>
      </w:r>
      <w:r w:rsidRPr="00303E47">
        <w:rPr>
          <w:rFonts w:ascii="David Transparent" w:hAnsi="David Transparent" w:cs="Arial" w:hint="cs"/>
          <w:sz w:val="24"/>
          <w:szCs w:val="24"/>
          <w:rtl/>
          <w:lang w:eastAsia="en-US" w:bidi="ar-AE"/>
        </w:rPr>
        <w:t xml:space="preserve"> لتنفيذ الأعمال المُفصلة فيما يلي:</w:t>
      </w:r>
    </w:p>
    <w:p w:rsidR="008A7B09" w:rsidRPr="00040A83" w:rsidRDefault="008A7B09" w:rsidP="008A7B09">
      <w:pPr>
        <w:bidi/>
        <w:spacing w:line="360" w:lineRule="auto"/>
        <w:jc w:val="center"/>
        <w:rPr>
          <w:rFonts w:ascii="David Transparent" w:hAnsi="David Transparent" w:cs="David"/>
          <w:sz w:val="24"/>
          <w:szCs w:val="24"/>
          <w:rtl/>
          <w:lang w:eastAsia="en-US" w:bidi="ar-AE"/>
        </w:rPr>
      </w:pPr>
    </w:p>
    <w:p w:rsidR="008A7B09" w:rsidRPr="00F64601" w:rsidRDefault="008A7B09" w:rsidP="008A7B09">
      <w:pPr>
        <w:bidi/>
        <w:jc w:val="center"/>
        <w:rPr>
          <w:rFonts w:cstheme="minorBidi"/>
          <w:b/>
          <w:bCs/>
          <w:sz w:val="24"/>
          <w:szCs w:val="24"/>
          <w:u w:val="single"/>
          <w:rtl/>
          <w:lang w:bidi="ar-AE"/>
        </w:rPr>
      </w:pPr>
      <w:r w:rsidRPr="003135C9">
        <w:rPr>
          <w:rFonts w:cs="Arial" w:hint="cs"/>
          <w:b/>
          <w:bCs/>
          <w:sz w:val="24"/>
          <w:szCs w:val="24"/>
          <w:u w:val="single"/>
          <w:rtl/>
          <w:lang w:bidi="ar-AE"/>
        </w:rPr>
        <w:t>مناقصة</w:t>
      </w:r>
      <w:r w:rsidRPr="0067003D">
        <w:rPr>
          <w:rFonts w:cs="David" w:hint="cs"/>
          <w:b/>
          <w:bCs/>
          <w:sz w:val="24"/>
          <w:szCs w:val="24"/>
          <w:u w:val="single"/>
          <w:rtl/>
        </w:rPr>
        <w:t xml:space="preserve"> </w:t>
      </w:r>
      <w:r>
        <w:rPr>
          <w:rFonts w:cstheme="minorBidi" w:hint="cs"/>
          <w:b/>
          <w:bCs/>
          <w:sz w:val="24"/>
          <w:szCs w:val="24"/>
          <w:u w:val="single"/>
          <w:rtl/>
          <w:lang w:bidi="ar-AE"/>
        </w:rPr>
        <w:t>19/10</w:t>
      </w:r>
    </w:p>
    <w:p w:rsidR="008A7B09" w:rsidRDefault="008A7B09" w:rsidP="008A7B09">
      <w:pPr>
        <w:bidi/>
        <w:jc w:val="center"/>
        <w:rPr>
          <w:rFonts w:cs="Arial"/>
          <w:b/>
          <w:bCs/>
          <w:sz w:val="24"/>
          <w:szCs w:val="24"/>
          <w:u w:val="single"/>
          <w:rtl/>
          <w:lang w:bidi="ar-AE"/>
        </w:rPr>
      </w:pPr>
      <w:r>
        <w:rPr>
          <w:rFonts w:cs="Arial" w:hint="cs"/>
          <w:b/>
          <w:bCs/>
          <w:sz w:val="24"/>
          <w:szCs w:val="24"/>
          <w:u w:val="single"/>
          <w:rtl/>
          <w:lang w:bidi="ar-AE"/>
        </w:rPr>
        <w:t xml:space="preserve">إنشاء هيكل وغلاف </w:t>
      </w:r>
      <w:r>
        <w:rPr>
          <w:rFonts w:cs="Arial"/>
          <w:b/>
          <w:bCs/>
          <w:sz w:val="24"/>
          <w:szCs w:val="24"/>
          <w:u w:val="single"/>
          <w:rtl/>
          <w:lang w:bidi="ar-AE"/>
        </w:rPr>
        <w:t>–</w:t>
      </w:r>
      <w:r>
        <w:rPr>
          <w:rFonts w:cs="Arial" w:hint="cs"/>
          <w:b/>
          <w:bCs/>
          <w:sz w:val="24"/>
          <w:szCs w:val="24"/>
          <w:u w:val="single"/>
          <w:rtl/>
          <w:lang w:bidi="ar-AE"/>
        </w:rPr>
        <w:t xml:space="preserve"> مركز إعادة التأهيل</w:t>
      </w:r>
    </w:p>
    <w:p w:rsidR="008A7B09" w:rsidRPr="003135C9" w:rsidRDefault="008A7B09" w:rsidP="008A7B09">
      <w:pPr>
        <w:bidi/>
        <w:jc w:val="center"/>
        <w:rPr>
          <w:rFonts w:cs="Arial"/>
          <w:b/>
          <w:bCs/>
          <w:sz w:val="24"/>
          <w:szCs w:val="24"/>
          <w:u w:val="single"/>
          <w:rtl/>
          <w:lang w:bidi="ar-AE"/>
        </w:rPr>
      </w:pPr>
      <w:r w:rsidRPr="003135C9">
        <w:rPr>
          <w:rFonts w:cs="Arial" w:hint="cs"/>
          <w:b/>
          <w:bCs/>
          <w:sz w:val="24"/>
          <w:szCs w:val="24"/>
          <w:u w:val="single"/>
          <w:rtl/>
          <w:lang w:bidi="ar-AE"/>
        </w:rPr>
        <w:t>المركز الطبي بوريا</w:t>
      </w:r>
    </w:p>
    <w:p w:rsidR="008A7B09" w:rsidRPr="00CF6137" w:rsidRDefault="008A7B09" w:rsidP="008A7B09">
      <w:pPr>
        <w:bidi/>
        <w:jc w:val="center"/>
        <w:rPr>
          <w:rFonts w:cs="David"/>
          <w:b/>
          <w:bCs/>
          <w:sz w:val="24"/>
          <w:szCs w:val="24"/>
          <w:u w:val="single"/>
          <w:rtl/>
        </w:rPr>
      </w:pPr>
      <w:r w:rsidRPr="00CF6137">
        <w:rPr>
          <w:rFonts w:cs="David" w:hint="cs"/>
          <w:b/>
          <w:bCs/>
          <w:sz w:val="24"/>
          <w:szCs w:val="24"/>
          <w:rtl/>
        </w:rPr>
        <w:t>(</w:t>
      </w:r>
      <w:r>
        <w:rPr>
          <w:rFonts w:cs="Arial" w:hint="cs"/>
          <w:b/>
          <w:bCs/>
          <w:sz w:val="24"/>
          <w:szCs w:val="24"/>
          <w:rtl/>
          <w:lang w:bidi="ar-AE"/>
        </w:rPr>
        <w:t>فيما يلي المشروع</w:t>
      </w:r>
      <w:r w:rsidRPr="00CF6137">
        <w:rPr>
          <w:rFonts w:cs="David" w:hint="cs"/>
          <w:b/>
          <w:bCs/>
          <w:sz w:val="24"/>
          <w:szCs w:val="24"/>
          <w:rtl/>
        </w:rPr>
        <w:t>)</w:t>
      </w:r>
    </w:p>
    <w:p w:rsidR="008A7B09" w:rsidRPr="0067003D" w:rsidRDefault="008A7B09" w:rsidP="008A7B09">
      <w:pPr>
        <w:bidi/>
        <w:jc w:val="center"/>
        <w:rPr>
          <w:rFonts w:cs="David"/>
          <w:b/>
          <w:bCs/>
          <w:sz w:val="24"/>
          <w:szCs w:val="24"/>
          <w:u w:val="single"/>
          <w:rtl/>
        </w:rPr>
      </w:pPr>
    </w:p>
    <w:p w:rsidR="008A7B09" w:rsidRDefault="008A7B09" w:rsidP="008A7B09">
      <w:pPr>
        <w:bidi/>
        <w:spacing w:line="240" w:lineRule="atLeast"/>
        <w:ind w:left="26"/>
        <w:rPr>
          <w:rFonts w:cs="David"/>
          <w:sz w:val="24"/>
          <w:szCs w:val="24"/>
          <w:rtl/>
        </w:rPr>
      </w:pPr>
    </w:p>
    <w:p w:rsidR="008A7B09" w:rsidRPr="003135C9" w:rsidRDefault="008A7B09" w:rsidP="008A7B09">
      <w:pPr>
        <w:bidi/>
        <w:spacing w:line="240" w:lineRule="atLeast"/>
        <w:ind w:left="26"/>
        <w:rPr>
          <w:rFonts w:cs="Arial"/>
          <w:sz w:val="24"/>
          <w:szCs w:val="24"/>
          <w:rtl/>
          <w:lang w:bidi="ar-AE"/>
        </w:rPr>
      </w:pPr>
      <w:r w:rsidRPr="003135C9">
        <w:rPr>
          <w:rFonts w:cs="Arial" w:hint="cs"/>
          <w:sz w:val="24"/>
          <w:szCs w:val="24"/>
          <w:rtl/>
          <w:lang w:bidi="ar-AE"/>
        </w:rPr>
        <w:t xml:space="preserve">يجب إكمال الأعمال حتى </w:t>
      </w:r>
      <w:r>
        <w:rPr>
          <w:rFonts w:cs="Arial" w:hint="cs"/>
          <w:b/>
          <w:bCs/>
          <w:sz w:val="24"/>
          <w:szCs w:val="24"/>
          <w:u w:val="single"/>
          <w:rtl/>
          <w:lang w:bidi="ar-AE"/>
        </w:rPr>
        <w:t>24</w:t>
      </w:r>
      <w:r w:rsidRPr="003135C9">
        <w:rPr>
          <w:rFonts w:cs="Arial" w:hint="cs"/>
          <w:sz w:val="24"/>
          <w:szCs w:val="24"/>
          <w:rtl/>
          <w:lang w:bidi="ar-AE"/>
        </w:rPr>
        <w:t xml:space="preserve"> </w:t>
      </w:r>
      <w:r>
        <w:rPr>
          <w:rFonts w:cs="Arial" w:hint="cs"/>
          <w:sz w:val="24"/>
          <w:szCs w:val="24"/>
          <w:rtl/>
          <w:lang w:bidi="ar-AE"/>
        </w:rPr>
        <w:t>أشهر</w:t>
      </w:r>
      <w:r w:rsidRPr="003135C9">
        <w:rPr>
          <w:rFonts w:cs="Arial" w:hint="cs"/>
          <w:sz w:val="24"/>
          <w:szCs w:val="24"/>
          <w:rtl/>
          <w:lang w:bidi="ar-AE"/>
        </w:rPr>
        <w:t xml:space="preserve"> من الموعد المُحدد في أمر البدء بالعمل.</w:t>
      </w:r>
    </w:p>
    <w:p w:rsidR="008A7B09" w:rsidRPr="003135C9" w:rsidRDefault="008A7B09" w:rsidP="008A7B09">
      <w:pPr>
        <w:bidi/>
        <w:spacing w:line="240" w:lineRule="atLeast"/>
        <w:ind w:left="26"/>
        <w:rPr>
          <w:rFonts w:cs="Arial"/>
          <w:sz w:val="24"/>
          <w:szCs w:val="24"/>
          <w:rtl/>
          <w:lang w:bidi="ar-AE"/>
        </w:rPr>
      </w:pPr>
    </w:p>
    <w:p w:rsidR="008A7B09" w:rsidRPr="003135C9" w:rsidRDefault="008A7B09" w:rsidP="008A7B09">
      <w:pPr>
        <w:bidi/>
        <w:spacing w:line="240" w:lineRule="atLeast"/>
        <w:ind w:left="26"/>
        <w:rPr>
          <w:rFonts w:cs="Arial"/>
          <w:b/>
          <w:bCs/>
          <w:sz w:val="24"/>
          <w:szCs w:val="24"/>
          <w:rtl/>
          <w:lang w:bidi="ar-AE"/>
        </w:rPr>
      </w:pPr>
      <w:r w:rsidRPr="003135C9">
        <w:rPr>
          <w:rFonts w:cs="Arial" w:hint="cs"/>
          <w:b/>
          <w:bCs/>
          <w:sz w:val="24"/>
          <w:szCs w:val="24"/>
          <w:rtl/>
          <w:lang w:bidi="ar-AE"/>
        </w:rPr>
        <w:t xml:space="preserve">تم تحديد جولة المقاولين لتاريخ </w:t>
      </w:r>
      <w:r>
        <w:rPr>
          <w:rFonts w:cs="Arial" w:hint="cs"/>
          <w:b/>
          <w:bCs/>
          <w:sz w:val="24"/>
          <w:szCs w:val="24"/>
          <w:u w:val="single"/>
          <w:rtl/>
          <w:lang w:bidi="ar-AE"/>
        </w:rPr>
        <w:t>19.8.2019</w:t>
      </w:r>
      <w:r w:rsidRPr="003135C9">
        <w:rPr>
          <w:rFonts w:cs="Arial" w:hint="cs"/>
          <w:b/>
          <w:bCs/>
          <w:sz w:val="24"/>
          <w:szCs w:val="24"/>
          <w:rtl/>
          <w:lang w:bidi="ar-AE"/>
        </w:rPr>
        <w:t xml:space="preserve"> في تمام الساعة </w:t>
      </w:r>
      <w:r>
        <w:rPr>
          <w:rFonts w:cs="Arial" w:hint="cs"/>
          <w:b/>
          <w:bCs/>
          <w:sz w:val="24"/>
          <w:szCs w:val="24"/>
          <w:u w:val="single"/>
          <w:rtl/>
          <w:lang w:bidi="ar-AE"/>
        </w:rPr>
        <w:t>12</w:t>
      </w:r>
      <w:r w:rsidRPr="003135C9">
        <w:rPr>
          <w:rFonts w:cs="Arial" w:hint="cs"/>
          <w:b/>
          <w:bCs/>
          <w:sz w:val="24"/>
          <w:szCs w:val="24"/>
          <w:u w:val="single"/>
          <w:rtl/>
          <w:lang w:bidi="ar-AE"/>
        </w:rPr>
        <w:t>:00</w:t>
      </w:r>
      <w:r w:rsidRPr="003135C9">
        <w:rPr>
          <w:rFonts w:cs="Arial" w:hint="cs"/>
          <w:b/>
          <w:bCs/>
          <w:sz w:val="24"/>
          <w:szCs w:val="24"/>
          <w:rtl/>
          <w:lang w:bidi="ar-AE"/>
        </w:rPr>
        <w:t>.</w:t>
      </w:r>
    </w:p>
    <w:p w:rsidR="008A7B09" w:rsidRPr="003135C9" w:rsidRDefault="008A7B09" w:rsidP="008A7B09">
      <w:pPr>
        <w:bidi/>
        <w:spacing w:line="240" w:lineRule="atLeast"/>
        <w:ind w:left="26"/>
        <w:rPr>
          <w:rFonts w:cs="Arial"/>
          <w:sz w:val="24"/>
          <w:szCs w:val="24"/>
          <w:rtl/>
          <w:lang w:bidi="ar-AE"/>
        </w:rPr>
      </w:pPr>
      <w:r w:rsidRPr="003135C9">
        <w:rPr>
          <w:rFonts w:cs="Arial" w:hint="cs"/>
          <w:sz w:val="24"/>
          <w:szCs w:val="24"/>
          <w:rtl/>
          <w:lang w:bidi="ar-AE"/>
        </w:rPr>
        <w:t xml:space="preserve">مكان اللقاء: </w:t>
      </w:r>
      <w:r w:rsidRPr="00F64601">
        <w:rPr>
          <w:rFonts w:cs="Arial" w:hint="cs"/>
          <w:b/>
          <w:bCs/>
          <w:sz w:val="24"/>
          <w:szCs w:val="24"/>
          <w:u w:val="single"/>
          <w:rtl/>
          <w:lang w:bidi="ar-AE"/>
        </w:rPr>
        <w:t xml:space="preserve">غرفة </w:t>
      </w:r>
      <w:r>
        <w:rPr>
          <w:rFonts w:cs="Arial" w:hint="cs"/>
          <w:b/>
          <w:bCs/>
          <w:sz w:val="24"/>
          <w:szCs w:val="24"/>
          <w:u w:val="single"/>
          <w:rtl/>
          <w:lang w:bidi="ar-AE"/>
        </w:rPr>
        <w:t>الندوات في المبنى رقم 3</w:t>
      </w:r>
      <w:r w:rsidRPr="00F64601">
        <w:rPr>
          <w:rFonts w:cs="Arial" w:hint="cs"/>
          <w:b/>
          <w:bCs/>
          <w:sz w:val="24"/>
          <w:szCs w:val="24"/>
          <w:u w:val="single"/>
          <w:rtl/>
          <w:lang w:bidi="ar-AE"/>
        </w:rPr>
        <w:t xml:space="preserve">- </w:t>
      </w:r>
      <w:r>
        <w:rPr>
          <w:rFonts w:cs="Arial" w:hint="cs"/>
          <w:b/>
          <w:bCs/>
          <w:sz w:val="24"/>
          <w:szCs w:val="24"/>
          <w:u w:val="single"/>
          <w:rtl/>
          <w:lang w:bidi="ar-AE"/>
        </w:rPr>
        <w:t xml:space="preserve">مبنى إدارة </w:t>
      </w:r>
      <w:r w:rsidRPr="00F64601">
        <w:rPr>
          <w:rFonts w:cs="Arial" w:hint="cs"/>
          <w:b/>
          <w:bCs/>
          <w:sz w:val="24"/>
          <w:szCs w:val="24"/>
          <w:u w:val="single"/>
          <w:rtl/>
          <w:lang w:bidi="ar-AE"/>
        </w:rPr>
        <w:t>المركز الطبي بوريا</w:t>
      </w:r>
    </w:p>
    <w:p w:rsidR="008A7B09" w:rsidRDefault="008A7B09" w:rsidP="008A7B09">
      <w:pPr>
        <w:bidi/>
        <w:spacing w:line="240" w:lineRule="atLeast"/>
        <w:ind w:left="26"/>
        <w:rPr>
          <w:rFonts w:cs="Arial"/>
          <w:b/>
          <w:bCs/>
          <w:sz w:val="24"/>
          <w:szCs w:val="24"/>
          <w:rtl/>
          <w:lang w:bidi="ar-AE"/>
        </w:rPr>
      </w:pPr>
      <w:r w:rsidRPr="003135C9">
        <w:rPr>
          <w:rFonts w:cs="Arial" w:hint="cs"/>
          <w:b/>
          <w:bCs/>
          <w:sz w:val="24"/>
          <w:szCs w:val="24"/>
          <w:rtl/>
          <w:lang w:bidi="ar-AE"/>
        </w:rPr>
        <w:t>الاشتراك في جولة المقاولين الزامي ويعتبر بمثابة شرط حد أدنى للاشتراك في المناقصة.</w:t>
      </w:r>
    </w:p>
    <w:p w:rsidR="005E5B04" w:rsidRDefault="005E5B04" w:rsidP="005E5B04">
      <w:pPr>
        <w:bidi/>
        <w:spacing w:line="240" w:lineRule="atLeast"/>
        <w:ind w:left="26"/>
        <w:rPr>
          <w:rFonts w:cs="Arial"/>
          <w:b/>
          <w:bCs/>
          <w:sz w:val="24"/>
          <w:szCs w:val="24"/>
          <w:rtl/>
          <w:lang w:bidi="ar-AE"/>
        </w:rPr>
      </w:pPr>
    </w:p>
    <w:p w:rsidR="005E5B04" w:rsidRDefault="005E5B04" w:rsidP="005E5B04">
      <w:pPr>
        <w:bidi/>
        <w:spacing w:line="240" w:lineRule="atLeast"/>
        <w:ind w:left="26"/>
        <w:rPr>
          <w:rFonts w:cs="Arial"/>
          <w:b/>
          <w:bCs/>
          <w:sz w:val="24"/>
          <w:szCs w:val="24"/>
          <w:rtl/>
          <w:lang w:bidi="ar-AE"/>
        </w:rPr>
      </w:pPr>
      <w:r>
        <w:rPr>
          <w:rFonts w:cs="Arial" w:hint="cs"/>
          <w:b/>
          <w:bCs/>
          <w:sz w:val="24"/>
          <w:szCs w:val="24"/>
          <w:rtl/>
          <w:lang w:bidi="ar-AE"/>
        </w:rPr>
        <w:t>تشمل المناقصة على إمكانية اجراء مفاوضات مع مُقدمي العروض حسب المادة 7أ1 للوائح المناقصات الإلزامية.</w:t>
      </w:r>
    </w:p>
    <w:p w:rsidR="005E5B04" w:rsidRPr="003135C9" w:rsidRDefault="005E5B04" w:rsidP="005E5B04">
      <w:pPr>
        <w:bidi/>
        <w:spacing w:line="240" w:lineRule="atLeast"/>
        <w:ind w:left="26"/>
        <w:rPr>
          <w:rFonts w:cs="Arial"/>
          <w:b/>
          <w:bCs/>
          <w:sz w:val="24"/>
          <w:szCs w:val="24"/>
          <w:rtl/>
          <w:lang w:bidi="ar-AE"/>
        </w:rPr>
      </w:pPr>
      <w:r>
        <w:rPr>
          <w:rFonts w:cs="Arial" w:hint="cs"/>
          <w:b/>
          <w:bCs/>
          <w:sz w:val="24"/>
          <w:szCs w:val="24"/>
          <w:rtl/>
          <w:lang w:bidi="ar-AE"/>
        </w:rPr>
        <w:t xml:space="preserve">التوقيع مع المقاول الفائز في المناقصة مشروط بالحصول على تصريح بناء حسب القانون. </w:t>
      </w:r>
    </w:p>
    <w:p w:rsidR="008A7B09" w:rsidRPr="003135C9" w:rsidRDefault="008A7B09" w:rsidP="008A7B09">
      <w:pPr>
        <w:bidi/>
        <w:spacing w:line="240" w:lineRule="atLeast"/>
        <w:ind w:left="26"/>
        <w:rPr>
          <w:rFonts w:cs="Arial"/>
          <w:sz w:val="24"/>
          <w:szCs w:val="24"/>
          <w:rtl/>
          <w:lang w:bidi="ar-AE"/>
        </w:rPr>
      </w:pPr>
    </w:p>
    <w:p w:rsidR="008A7B09" w:rsidRPr="00303E47" w:rsidRDefault="008A7B09" w:rsidP="005E5B04">
      <w:pPr>
        <w:bidi/>
        <w:spacing w:line="240" w:lineRule="atLeast"/>
        <w:ind w:left="26" w:right="-699"/>
        <w:rPr>
          <w:rFonts w:ascii="David Transparent" w:hAnsi="David Transparent" w:cs="Arial"/>
          <w:sz w:val="24"/>
          <w:szCs w:val="24"/>
          <w:rtl/>
          <w:lang w:eastAsia="en-US" w:bidi="ar-AE"/>
        </w:rPr>
      </w:pPr>
      <w:r>
        <w:rPr>
          <w:rFonts w:ascii="David Transparent" w:hAnsi="David Transparent" w:cs="Arial" w:hint="cs"/>
          <w:sz w:val="24"/>
          <w:szCs w:val="24"/>
          <w:rtl/>
          <w:lang w:eastAsia="en-US" w:bidi="ar-AE"/>
        </w:rPr>
        <w:t xml:space="preserve">يُمكن تحميل مستندات المناقصة ما عدا الخطط </w:t>
      </w:r>
      <w:hyperlink r:id="rId7" w:anchor="blank" w:history="1">
        <w:r w:rsidRPr="00F64601">
          <w:rPr>
            <w:rStyle w:val="Hyperlink"/>
            <w:rFonts w:ascii="David Transparent" w:hAnsi="David Transparent" w:cs="Arial" w:hint="cs"/>
            <w:sz w:val="24"/>
            <w:szCs w:val="24"/>
            <w:rtl/>
            <w:lang w:eastAsia="en-US" w:bidi="ar-AE"/>
          </w:rPr>
          <w:t>من موقع الانترنت</w:t>
        </w:r>
      </w:hyperlink>
      <w:r w:rsidRPr="00303E47">
        <w:rPr>
          <w:rFonts w:ascii="David Transparent" w:hAnsi="David Transparent" w:cs="Arial" w:hint="cs"/>
          <w:sz w:val="24"/>
          <w:szCs w:val="24"/>
          <w:rtl/>
          <w:lang w:eastAsia="en-US" w:bidi="ar-AE"/>
        </w:rPr>
        <w:t xml:space="preserve"> بتاريخ </w:t>
      </w:r>
      <w:r w:rsidR="005E5B04">
        <w:rPr>
          <w:rFonts w:ascii="David Transparent" w:hAnsi="David Transparent" w:cs="Arial" w:hint="cs"/>
          <w:b/>
          <w:bCs/>
          <w:sz w:val="24"/>
          <w:szCs w:val="24"/>
          <w:rtl/>
          <w:lang w:eastAsia="en-US" w:bidi="ar-AE"/>
        </w:rPr>
        <w:t>12.8.2019</w:t>
      </w:r>
      <w:r w:rsidRPr="00303E47">
        <w:rPr>
          <w:rFonts w:ascii="David Transparent" w:hAnsi="David Transparent" w:cs="Arial" w:hint="cs"/>
          <w:sz w:val="24"/>
          <w:szCs w:val="24"/>
          <w:rtl/>
          <w:lang w:eastAsia="en-US" w:bidi="ar-AE"/>
        </w:rPr>
        <w:t xml:space="preserve"> من العنوان:</w:t>
      </w:r>
    </w:p>
    <w:p w:rsidR="008A7B09" w:rsidRPr="00F64601" w:rsidRDefault="008A7B09" w:rsidP="008A7B09">
      <w:pPr>
        <w:bidi/>
        <w:spacing w:line="240" w:lineRule="atLeast"/>
        <w:ind w:left="26" w:right="-699"/>
        <w:rPr>
          <w:rFonts w:cstheme="minorBidi"/>
          <w:sz w:val="24"/>
          <w:szCs w:val="24"/>
          <w:rtl/>
          <w:lang w:bidi="ar-AE"/>
        </w:rPr>
      </w:pPr>
      <w:r w:rsidRPr="00681593">
        <w:rPr>
          <w:rFonts w:ascii="David Transparent" w:hAnsi="David Transparent" w:cs="David" w:hint="cs"/>
          <w:sz w:val="24"/>
          <w:szCs w:val="24"/>
          <w:rtl/>
          <w:lang w:eastAsia="en-US"/>
        </w:rPr>
        <w:t xml:space="preserve"> </w:t>
      </w:r>
      <w:hyperlink r:id="rId8" w:anchor="blank" w:history="1">
        <w:r w:rsidRPr="00681593">
          <w:rPr>
            <w:rStyle w:val="Hyperlink"/>
            <w:rFonts w:cs="David"/>
            <w:sz w:val="24"/>
            <w:szCs w:val="24"/>
          </w:rPr>
          <w:t>http://www.health.gov.il/Services/Tenders/Pages/default.aspx#blank</w:t>
        </w:r>
      </w:hyperlink>
      <w:r w:rsidRPr="00681593">
        <w:rPr>
          <w:rFonts w:cs="David" w:hint="cs"/>
          <w:sz w:val="24"/>
          <w:szCs w:val="24"/>
          <w:rtl/>
        </w:rPr>
        <w:t xml:space="preserve"> </w:t>
      </w:r>
      <w:r>
        <w:rPr>
          <w:rFonts w:cstheme="minorBidi" w:hint="cs"/>
          <w:sz w:val="24"/>
          <w:szCs w:val="24"/>
          <w:rtl/>
          <w:lang w:bidi="ar-AE"/>
        </w:rPr>
        <w:t xml:space="preserve">, </w:t>
      </w:r>
      <w:r w:rsidRPr="005776A3">
        <w:rPr>
          <w:rFonts w:cstheme="minorBidi" w:hint="cs"/>
          <w:b/>
          <w:bCs/>
          <w:sz w:val="24"/>
          <w:szCs w:val="24"/>
          <w:u w:val="single"/>
          <w:rtl/>
          <w:lang w:bidi="ar-AE"/>
        </w:rPr>
        <w:t xml:space="preserve">يجب التسجيل لتلقي </w:t>
      </w:r>
      <w:proofErr w:type="spellStart"/>
      <w:r w:rsidRPr="005776A3">
        <w:rPr>
          <w:rFonts w:cstheme="minorBidi" w:hint="cs"/>
          <w:b/>
          <w:bCs/>
          <w:sz w:val="24"/>
          <w:szCs w:val="24"/>
          <w:u w:val="single"/>
          <w:rtl/>
          <w:lang w:bidi="ar-AE"/>
        </w:rPr>
        <w:t>الحتلنات</w:t>
      </w:r>
      <w:proofErr w:type="spellEnd"/>
      <w:r>
        <w:rPr>
          <w:rFonts w:cstheme="minorBidi" w:hint="cs"/>
          <w:sz w:val="24"/>
          <w:szCs w:val="24"/>
          <w:rtl/>
          <w:lang w:bidi="ar-AE"/>
        </w:rPr>
        <w:t xml:space="preserve"> للمناقصة في العنوان المذكور أعلاه.</w:t>
      </w:r>
    </w:p>
    <w:p w:rsidR="008A7B09" w:rsidRPr="004C0AC1" w:rsidRDefault="008A7B09" w:rsidP="008A7B09">
      <w:pPr>
        <w:bidi/>
        <w:spacing w:line="240" w:lineRule="atLeast"/>
        <w:ind w:left="26" w:right="-699"/>
        <w:rPr>
          <w:rFonts w:cs="David"/>
          <w:sz w:val="24"/>
          <w:szCs w:val="24"/>
          <w:rtl/>
          <w:lang w:bidi="ar-AE"/>
        </w:rPr>
      </w:pPr>
    </w:p>
    <w:p w:rsidR="005E5B04" w:rsidRPr="005E5B04" w:rsidRDefault="005E5B04" w:rsidP="005E5B04">
      <w:pPr>
        <w:bidi/>
        <w:spacing w:line="240" w:lineRule="atLeast"/>
        <w:ind w:left="-1276" w:right="-699" w:firstLine="1305"/>
        <w:rPr>
          <w:rFonts w:ascii="David Transparent" w:hAnsi="David Transparent" w:cs="Arial"/>
          <w:sz w:val="24"/>
          <w:szCs w:val="24"/>
          <w:rtl/>
          <w:lang w:eastAsia="en-US" w:bidi="ar-AE"/>
        </w:rPr>
      </w:pPr>
      <w:r w:rsidRPr="005E5B04">
        <w:rPr>
          <w:rFonts w:ascii="David Transparent" w:hAnsi="David Transparent" w:cs="Arial" w:hint="cs"/>
          <w:sz w:val="24"/>
          <w:szCs w:val="24"/>
          <w:rtl/>
          <w:lang w:eastAsia="en-US" w:bidi="ar-AE"/>
        </w:rPr>
        <w:t xml:space="preserve">بالإضافة الى </w:t>
      </w:r>
      <w:proofErr w:type="gramStart"/>
      <w:r w:rsidRPr="005E5B04">
        <w:rPr>
          <w:rFonts w:ascii="David Transparent" w:hAnsi="David Transparent" w:cs="Arial" w:hint="cs"/>
          <w:sz w:val="24"/>
          <w:szCs w:val="24"/>
          <w:rtl/>
          <w:lang w:eastAsia="en-US" w:bidi="ar-AE"/>
        </w:rPr>
        <w:t>ذلك,</w:t>
      </w:r>
      <w:proofErr w:type="gramEnd"/>
      <w:r w:rsidRPr="005E5B04">
        <w:rPr>
          <w:rFonts w:ascii="David Transparent" w:hAnsi="David Transparent" w:cs="Arial" w:hint="cs"/>
          <w:sz w:val="24"/>
          <w:szCs w:val="24"/>
          <w:rtl/>
          <w:lang w:eastAsia="en-US" w:bidi="ar-AE"/>
        </w:rPr>
        <w:t xml:space="preserve"> يمكن الاطلاع على مستندات المناقصة في مكاتب مديرية تخطيط, تطوير وبناء المؤسسات الطبية في شارع </w:t>
      </w:r>
    </w:p>
    <w:p w:rsidR="005E5B04" w:rsidRPr="003135C9" w:rsidRDefault="005E5B04" w:rsidP="005E5B04">
      <w:pPr>
        <w:bidi/>
        <w:spacing w:line="240" w:lineRule="atLeast"/>
        <w:ind w:left="-1276" w:right="-699" w:firstLine="1305"/>
        <w:rPr>
          <w:rFonts w:ascii="David Transparent" w:hAnsi="David Transparent" w:cs="Arial"/>
          <w:sz w:val="24"/>
          <w:szCs w:val="24"/>
          <w:rtl/>
          <w:lang w:eastAsia="en-US" w:bidi="ar-AE"/>
        </w:rPr>
      </w:pPr>
      <w:r w:rsidRPr="003135C9">
        <w:rPr>
          <w:rFonts w:ascii="David Transparent" w:hAnsi="David Transparent" w:cs="Arial" w:hint="cs"/>
          <w:sz w:val="24"/>
          <w:szCs w:val="24"/>
          <w:rtl/>
          <w:lang w:eastAsia="en-US" w:bidi="ar-AE"/>
        </w:rPr>
        <w:t xml:space="preserve">دكتور </w:t>
      </w:r>
      <w:proofErr w:type="spellStart"/>
      <w:r w:rsidRPr="003135C9">
        <w:rPr>
          <w:rFonts w:ascii="David Transparent" w:hAnsi="David Transparent" w:cs="Arial" w:hint="cs"/>
          <w:sz w:val="24"/>
          <w:szCs w:val="24"/>
          <w:rtl/>
          <w:lang w:eastAsia="en-US" w:bidi="ar-AE"/>
        </w:rPr>
        <w:t>أرليخ</w:t>
      </w:r>
      <w:proofErr w:type="spellEnd"/>
      <w:r w:rsidRPr="003135C9">
        <w:rPr>
          <w:rFonts w:ascii="David Transparent" w:hAnsi="David Transparent" w:cs="Arial" w:hint="cs"/>
          <w:sz w:val="24"/>
          <w:szCs w:val="24"/>
          <w:rtl/>
          <w:lang w:eastAsia="en-US" w:bidi="ar-AE"/>
        </w:rPr>
        <w:t xml:space="preserve"> 20 تل أبيب </w:t>
      </w:r>
      <w:proofErr w:type="gramStart"/>
      <w:r w:rsidRPr="003135C9">
        <w:rPr>
          <w:rFonts w:ascii="David Transparent" w:hAnsi="David Transparent" w:cs="Arial" w:hint="cs"/>
          <w:sz w:val="24"/>
          <w:szCs w:val="24"/>
          <w:rtl/>
          <w:lang w:eastAsia="en-US" w:bidi="ar-AE"/>
        </w:rPr>
        <w:t>يافا ,</w:t>
      </w:r>
      <w:proofErr w:type="gramEnd"/>
      <w:r w:rsidRPr="003135C9">
        <w:rPr>
          <w:rFonts w:ascii="David Transparent" w:hAnsi="David Transparent" w:cs="Arial" w:hint="cs"/>
          <w:sz w:val="24"/>
          <w:szCs w:val="24"/>
          <w:rtl/>
          <w:lang w:eastAsia="en-US" w:bidi="ar-AE"/>
        </w:rPr>
        <w:t xml:space="preserve"> الطابق الأول, في أيام الأحد- الخميس, بين الساعات 10:00- 15:00, هاتف: 5136311-03,</w:t>
      </w:r>
    </w:p>
    <w:p w:rsidR="005E5B04" w:rsidRPr="005E5B04" w:rsidRDefault="005E5B04" w:rsidP="005E5B04">
      <w:pPr>
        <w:bidi/>
        <w:spacing w:line="240" w:lineRule="atLeast"/>
        <w:ind w:left="-1276" w:right="-699" w:firstLine="1305"/>
        <w:rPr>
          <w:rFonts w:ascii="David Transparent" w:hAnsi="David Transparent" w:cs="Arial"/>
          <w:sz w:val="24"/>
          <w:szCs w:val="24"/>
          <w:rtl/>
          <w:lang w:eastAsia="en-US" w:bidi="ar-AE"/>
        </w:rPr>
      </w:pPr>
      <w:r w:rsidRPr="005E5B04">
        <w:rPr>
          <w:rFonts w:ascii="David Transparent" w:hAnsi="David Transparent" w:cs="Arial" w:hint="cs"/>
          <w:sz w:val="24"/>
          <w:szCs w:val="24"/>
          <w:rtl/>
          <w:lang w:eastAsia="en-US" w:bidi="ar-AE"/>
        </w:rPr>
        <w:t>ابتداءً من تاريخ 12.8.2019.</w:t>
      </w:r>
    </w:p>
    <w:p w:rsidR="005E5B04" w:rsidRPr="007769B6" w:rsidRDefault="005E5B04" w:rsidP="005E5B04">
      <w:pPr>
        <w:bidi/>
        <w:spacing w:line="240" w:lineRule="atLeast"/>
        <w:rPr>
          <w:rFonts w:cs="David"/>
          <w:b/>
          <w:bCs/>
          <w:sz w:val="24"/>
          <w:szCs w:val="24"/>
          <w:rtl/>
        </w:rPr>
      </w:pPr>
    </w:p>
    <w:p w:rsidR="005E5B04" w:rsidRPr="00777988" w:rsidRDefault="005E5B04" w:rsidP="005E5B04">
      <w:pPr>
        <w:bidi/>
        <w:spacing w:line="240" w:lineRule="atLeast"/>
        <w:rPr>
          <w:rFonts w:cs="David"/>
          <w:sz w:val="24"/>
          <w:szCs w:val="24"/>
          <w:rtl/>
        </w:rPr>
      </w:pPr>
    </w:p>
    <w:p w:rsidR="005E5B04" w:rsidRDefault="005E5B04" w:rsidP="005E5B04">
      <w:pPr>
        <w:bidi/>
        <w:spacing w:line="240" w:lineRule="atLeast"/>
        <w:ind w:right="-699"/>
        <w:rPr>
          <w:rFonts w:ascii="David Transparent" w:hAnsi="David Transparent" w:cs="David"/>
          <w:sz w:val="24"/>
          <w:szCs w:val="24"/>
          <w:rtl/>
          <w:lang w:eastAsia="en-US"/>
        </w:rPr>
      </w:pPr>
    </w:p>
    <w:p w:rsidR="005E5B04" w:rsidRPr="00303E47" w:rsidRDefault="005E5B04" w:rsidP="005E5B04">
      <w:pPr>
        <w:bidi/>
        <w:spacing w:line="240" w:lineRule="atLeast"/>
        <w:ind w:left="-699" w:right="-1276" w:firstLine="795"/>
        <w:rPr>
          <w:rFonts w:ascii="David Transparent" w:hAnsi="David Transparent" w:cs="Arial"/>
          <w:b/>
          <w:bCs/>
          <w:sz w:val="24"/>
          <w:szCs w:val="24"/>
          <w:u w:val="single"/>
          <w:rtl/>
          <w:lang w:eastAsia="en-US" w:bidi="ar-AE"/>
        </w:rPr>
      </w:pPr>
      <w:r w:rsidRPr="00303E47">
        <w:rPr>
          <w:rFonts w:ascii="David Transparent" w:hAnsi="David Transparent" w:cs="Arial" w:hint="cs"/>
          <w:b/>
          <w:bCs/>
          <w:sz w:val="24"/>
          <w:szCs w:val="24"/>
          <w:u w:val="single"/>
          <w:rtl/>
          <w:lang w:eastAsia="en-US" w:bidi="ar-AE"/>
        </w:rPr>
        <w:t xml:space="preserve">الشروط الأساسية/ شروط الحد الأدنى/ الشروط المُسبقة للاشتراك في </w:t>
      </w:r>
      <w:r>
        <w:rPr>
          <w:rFonts w:ascii="David Transparent" w:hAnsi="David Transparent" w:cs="Arial" w:hint="cs"/>
          <w:b/>
          <w:bCs/>
          <w:sz w:val="24"/>
          <w:szCs w:val="24"/>
          <w:u w:val="single"/>
          <w:rtl/>
          <w:lang w:eastAsia="en-US" w:bidi="ar-AE"/>
        </w:rPr>
        <w:t>المناقصة</w:t>
      </w:r>
    </w:p>
    <w:p w:rsidR="005E5B04" w:rsidRPr="00040A83" w:rsidRDefault="005E5B04" w:rsidP="005E5B04">
      <w:pPr>
        <w:bidi/>
        <w:spacing w:line="240" w:lineRule="atLeast"/>
        <w:ind w:left="-699" w:right="-1276" w:firstLine="795"/>
        <w:rPr>
          <w:rFonts w:ascii="David Transparent" w:hAnsi="David Transparent" w:cs="David"/>
          <w:b/>
          <w:bCs/>
          <w:sz w:val="24"/>
          <w:szCs w:val="24"/>
          <w:u w:val="single"/>
          <w:rtl/>
          <w:lang w:eastAsia="en-US" w:bidi="ar-AE"/>
        </w:rPr>
      </w:pPr>
    </w:p>
    <w:p w:rsidR="005E5B04" w:rsidRPr="003135C9" w:rsidRDefault="005E5B04" w:rsidP="005E5B04">
      <w:pPr>
        <w:bidi/>
        <w:spacing w:line="240" w:lineRule="atLeast"/>
        <w:ind w:left="696" w:firstLine="24"/>
        <w:rPr>
          <w:rFonts w:cs="Arial"/>
          <w:b/>
          <w:bCs/>
          <w:sz w:val="24"/>
          <w:szCs w:val="24"/>
          <w:u w:val="single"/>
          <w:rtl/>
          <w:lang w:bidi="ar-AE"/>
        </w:rPr>
      </w:pPr>
      <w:r w:rsidRPr="003135C9">
        <w:rPr>
          <w:rFonts w:cs="Arial" w:hint="cs"/>
          <w:b/>
          <w:bCs/>
          <w:sz w:val="24"/>
          <w:szCs w:val="24"/>
          <w:rtl/>
          <w:lang w:bidi="ar-AE"/>
        </w:rPr>
        <w:t>على مقدم العرض:</w:t>
      </w:r>
    </w:p>
    <w:p w:rsidR="005E5B04" w:rsidRPr="00777988" w:rsidRDefault="005E5B04" w:rsidP="005E5B04">
      <w:pPr>
        <w:bidi/>
        <w:spacing w:line="240" w:lineRule="atLeast"/>
        <w:ind w:left="1416"/>
        <w:rPr>
          <w:rFonts w:cs="David"/>
          <w:sz w:val="24"/>
          <w:szCs w:val="24"/>
          <w:rtl/>
        </w:rPr>
      </w:pPr>
    </w:p>
    <w:p w:rsidR="005E5B04" w:rsidRDefault="005E5B04" w:rsidP="005E5B04">
      <w:pPr>
        <w:numPr>
          <w:ilvl w:val="0"/>
          <w:numId w:val="29"/>
        </w:numPr>
        <w:bidi/>
        <w:ind w:left="1134" w:hanging="426"/>
        <w:jc w:val="both"/>
        <w:rPr>
          <w:rFonts w:cs="David"/>
          <w:sz w:val="24"/>
          <w:szCs w:val="24"/>
        </w:rPr>
      </w:pPr>
      <w:r w:rsidRPr="00026688">
        <w:rPr>
          <w:rFonts w:cs="Arial" w:hint="cs"/>
          <w:sz w:val="24"/>
          <w:szCs w:val="24"/>
          <w:rtl/>
          <w:lang w:bidi="ar-AE"/>
        </w:rPr>
        <w:t xml:space="preserve">أن </w:t>
      </w:r>
      <w:r w:rsidRPr="005E5B04">
        <w:rPr>
          <w:rFonts w:cs="Arial" w:hint="cs"/>
          <w:sz w:val="24"/>
          <w:szCs w:val="24"/>
          <w:rtl/>
          <w:lang w:bidi="ar-AE"/>
        </w:rPr>
        <w:t>يكون</w:t>
      </w:r>
      <w:r w:rsidRPr="005E5B04">
        <w:rPr>
          <w:rFonts w:cs="Arial" w:hint="cs"/>
          <w:b/>
          <w:bCs/>
          <w:sz w:val="24"/>
          <w:szCs w:val="24"/>
          <w:rtl/>
          <w:lang w:bidi="ar-AE"/>
        </w:rPr>
        <w:t xml:space="preserve"> مقاول مُسجل</w:t>
      </w:r>
      <w:r w:rsidRPr="00026688">
        <w:rPr>
          <w:rFonts w:cs="Arial" w:hint="cs"/>
          <w:sz w:val="24"/>
          <w:szCs w:val="24"/>
          <w:rtl/>
          <w:lang w:bidi="ar-AE"/>
        </w:rPr>
        <w:t xml:space="preserve"> حسب قانون تسجيل المقاولين للأعمال الهندسية الإنشائية للعام 1969, وحسب </w:t>
      </w:r>
      <w:proofErr w:type="gramStart"/>
      <w:r w:rsidRPr="00026688">
        <w:rPr>
          <w:rFonts w:cs="Arial" w:hint="cs"/>
          <w:sz w:val="24"/>
          <w:szCs w:val="24"/>
          <w:rtl/>
          <w:lang w:bidi="ar-AE"/>
        </w:rPr>
        <w:t>لوائحه,</w:t>
      </w:r>
      <w:proofErr w:type="gramEnd"/>
      <w:r w:rsidRPr="00026688">
        <w:rPr>
          <w:rFonts w:cs="Arial" w:hint="cs"/>
          <w:sz w:val="24"/>
          <w:szCs w:val="24"/>
          <w:rtl/>
          <w:lang w:bidi="ar-AE"/>
        </w:rPr>
        <w:t xml:space="preserve"> أوامره وقواعده, وصاحب شهادة مقاول معترف به لتنفيذ الأعمال الحكومية المقترحة بواسطة اللجنة الوزارية لتنفيذ الأعمال للمقاولين ولمديرية تسجيل المقاولين المُعترف بها, بحجم وتصنيف مناسبين في المجالات والأعمال المطلوبة من قبل صاحب الدعوة لغرض تنفيذ المشروع. مقاول مُعترف به بتصنيف </w:t>
      </w:r>
      <w:r>
        <w:rPr>
          <w:rFonts w:cs="Arial" w:hint="cs"/>
          <w:b/>
          <w:bCs/>
          <w:sz w:val="24"/>
          <w:szCs w:val="24"/>
          <w:u w:val="single"/>
          <w:rtl/>
          <w:lang w:bidi="ar-AE"/>
        </w:rPr>
        <w:t>100ج5</w:t>
      </w:r>
      <w:r w:rsidRPr="002901BC">
        <w:rPr>
          <w:rFonts w:cs="Arial" w:hint="cs"/>
          <w:b/>
          <w:bCs/>
          <w:sz w:val="24"/>
          <w:szCs w:val="24"/>
          <w:u w:val="single"/>
          <w:rtl/>
          <w:lang w:bidi="ar-AE"/>
        </w:rPr>
        <w:t xml:space="preserve"> </w:t>
      </w:r>
      <w:r w:rsidRPr="002901BC">
        <w:rPr>
          <w:rFonts w:cs="Arial" w:hint="cs"/>
          <w:b/>
          <w:bCs/>
          <w:sz w:val="24"/>
          <w:szCs w:val="24"/>
          <w:rtl/>
          <w:lang w:bidi="ar-AE"/>
        </w:rPr>
        <w:t>على الأقل.</w:t>
      </w:r>
    </w:p>
    <w:p w:rsidR="005E5B04" w:rsidRPr="002901BC" w:rsidRDefault="005E5B04" w:rsidP="005E5B04">
      <w:pPr>
        <w:pStyle w:val="aa"/>
        <w:ind w:left="1080"/>
        <w:rPr>
          <w:rFonts w:cstheme="minorBidi"/>
          <w:sz w:val="24"/>
          <w:szCs w:val="24"/>
          <w:lang w:bidi="ar-AE"/>
        </w:rPr>
      </w:pPr>
      <w:r w:rsidRPr="002901BC">
        <w:rPr>
          <w:rFonts w:cstheme="minorBidi" w:hint="cs"/>
          <w:sz w:val="24"/>
          <w:szCs w:val="24"/>
          <w:rtl/>
          <w:lang w:bidi="ar-AE"/>
        </w:rPr>
        <w:t xml:space="preserve">على أي </w:t>
      </w:r>
      <w:proofErr w:type="gramStart"/>
      <w:r w:rsidRPr="002901BC">
        <w:rPr>
          <w:rFonts w:cstheme="minorBidi" w:hint="cs"/>
          <w:sz w:val="24"/>
          <w:szCs w:val="24"/>
          <w:rtl/>
          <w:lang w:bidi="ar-AE"/>
        </w:rPr>
        <w:t>حال,</w:t>
      </w:r>
      <w:proofErr w:type="gramEnd"/>
      <w:r w:rsidRPr="002901BC">
        <w:rPr>
          <w:rFonts w:cstheme="minorBidi" w:hint="cs"/>
          <w:sz w:val="24"/>
          <w:szCs w:val="24"/>
          <w:rtl/>
          <w:lang w:bidi="ar-AE"/>
        </w:rPr>
        <w:t xml:space="preserve"> يجب أن لا يقل تصنيف مُقدم العرض كمُقاول مُسجل ومُقاول معترف به عما ورد في هذا البند.</w:t>
      </w:r>
    </w:p>
    <w:p w:rsidR="00A96685" w:rsidRPr="005E5B04" w:rsidRDefault="00A96685" w:rsidP="00BF15E1">
      <w:pPr>
        <w:bidi/>
        <w:spacing w:line="240" w:lineRule="atLeast"/>
        <w:ind w:left="26"/>
        <w:rPr>
          <w:rFonts w:cstheme="minorBidi"/>
          <w:sz w:val="24"/>
          <w:szCs w:val="24"/>
          <w:rtl/>
          <w:lang w:bidi="ar-AE"/>
        </w:rPr>
      </w:pPr>
    </w:p>
    <w:p w:rsidR="00514B90" w:rsidRDefault="003D6DB5" w:rsidP="00514B90">
      <w:pPr>
        <w:numPr>
          <w:ilvl w:val="0"/>
          <w:numId w:val="29"/>
        </w:numPr>
        <w:bidi/>
        <w:ind w:left="1134" w:hanging="426"/>
        <w:jc w:val="both"/>
        <w:rPr>
          <w:rFonts w:cs="David"/>
          <w:sz w:val="24"/>
          <w:szCs w:val="24"/>
        </w:rPr>
      </w:pPr>
      <w:r>
        <w:rPr>
          <w:rFonts w:cs="David" w:hint="cs"/>
          <w:b/>
          <w:bCs/>
          <w:sz w:val="24"/>
          <w:szCs w:val="24"/>
          <w:rtl/>
        </w:rPr>
        <w:t xml:space="preserve"> </w:t>
      </w:r>
      <w:r w:rsidR="00514B90" w:rsidRPr="002901BC">
        <w:rPr>
          <w:rFonts w:cs="Arial" w:hint="cs"/>
          <w:sz w:val="24"/>
          <w:szCs w:val="24"/>
          <w:rtl/>
          <w:lang w:bidi="ar-AE"/>
        </w:rPr>
        <w:t xml:space="preserve">أن يكون </w:t>
      </w:r>
      <w:r w:rsidR="00514B90" w:rsidRPr="002901BC">
        <w:rPr>
          <w:rFonts w:cs="Arial" w:hint="cs"/>
          <w:b/>
          <w:bCs/>
          <w:sz w:val="24"/>
          <w:szCs w:val="24"/>
          <w:rtl/>
          <w:lang w:bidi="ar-AE"/>
        </w:rPr>
        <w:t>صاحب تجربة إيجابية مُثبتة</w:t>
      </w:r>
      <w:r w:rsidR="00514B90" w:rsidRPr="002901BC">
        <w:rPr>
          <w:rFonts w:cs="Arial" w:hint="cs"/>
          <w:sz w:val="24"/>
          <w:szCs w:val="24"/>
          <w:rtl/>
          <w:lang w:bidi="ar-AE"/>
        </w:rPr>
        <w:t xml:space="preserve"> بإنشاء مشاريع</w:t>
      </w:r>
      <w:r w:rsidR="00514B90">
        <w:rPr>
          <w:rFonts w:cs="Arial" w:hint="cs"/>
          <w:sz w:val="24"/>
          <w:szCs w:val="24"/>
          <w:rtl/>
          <w:lang w:bidi="ar-AE"/>
        </w:rPr>
        <w:t xml:space="preserve"> إنشاء هيكل وغلاف (واحد على </w:t>
      </w:r>
      <w:proofErr w:type="gramStart"/>
      <w:r w:rsidR="00514B90">
        <w:rPr>
          <w:rFonts w:cs="Arial" w:hint="cs"/>
          <w:sz w:val="24"/>
          <w:szCs w:val="24"/>
          <w:rtl/>
          <w:lang w:bidi="ar-AE"/>
        </w:rPr>
        <w:t>الأقل)</w:t>
      </w:r>
      <w:r w:rsidR="00514B90" w:rsidRPr="002901BC">
        <w:rPr>
          <w:rFonts w:cs="Arial" w:hint="cs"/>
          <w:sz w:val="24"/>
          <w:szCs w:val="24"/>
          <w:rtl/>
          <w:lang w:bidi="ar-AE"/>
        </w:rPr>
        <w:t>,</w:t>
      </w:r>
      <w:proofErr w:type="gramEnd"/>
      <w:r w:rsidR="00514B90" w:rsidRPr="002901BC">
        <w:rPr>
          <w:rFonts w:cs="Arial" w:hint="cs"/>
          <w:sz w:val="24"/>
          <w:szCs w:val="24"/>
          <w:rtl/>
          <w:lang w:bidi="ar-AE"/>
        </w:rPr>
        <w:t xml:space="preserve"> شبيهة من ناحية </w:t>
      </w:r>
      <w:r w:rsidR="00514B90" w:rsidRPr="00514B90">
        <w:rPr>
          <w:rFonts w:cs="Arial" w:hint="cs"/>
          <w:b/>
          <w:bCs/>
          <w:sz w:val="24"/>
          <w:szCs w:val="24"/>
          <w:rtl/>
          <w:lang w:bidi="ar-AE"/>
        </w:rPr>
        <w:t>التعقيد التكنولوجي والتكلفة المالية</w:t>
      </w:r>
      <w:r w:rsidR="00514B90" w:rsidRPr="002901BC">
        <w:rPr>
          <w:rFonts w:cs="Arial" w:hint="cs"/>
          <w:sz w:val="24"/>
          <w:szCs w:val="24"/>
          <w:rtl/>
          <w:lang w:bidi="ar-AE"/>
        </w:rPr>
        <w:t xml:space="preserve"> لهذا المشروع المطروح في المناقصة</w:t>
      </w:r>
      <w:r w:rsidR="00514B90">
        <w:rPr>
          <w:rFonts w:cs="Arial" w:hint="cs"/>
          <w:sz w:val="24"/>
          <w:szCs w:val="24"/>
          <w:rtl/>
          <w:lang w:bidi="ar-AE"/>
        </w:rPr>
        <w:t>.</w:t>
      </w:r>
    </w:p>
    <w:p w:rsidR="000A325D" w:rsidRPr="003A6011" w:rsidRDefault="000A325D" w:rsidP="000A325D">
      <w:pPr>
        <w:bidi/>
        <w:ind w:left="1134"/>
        <w:jc w:val="both"/>
        <w:rPr>
          <w:rFonts w:cstheme="minorBidi"/>
          <w:b/>
          <w:bCs/>
          <w:sz w:val="24"/>
          <w:szCs w:val="24"/>
          <w:lang w:bidi="ar-AE"/>
        </w:rPr>
      </w:pPr>
      <w:r w:rsidRPr="003A6011">
        <w:rPr>
          <w:rFonts w:cstheme="minorBidi" w:hint="cs"/>
          <w:b/>
          <w:bCs/>
          <w:sz w:val="24"/>
          <w:szCs w:val="24"/>
          <w:rtl/>
          <w:lang w:bidi="ar-AE"/>
        </w:rPr>
        <w:t>أو بدلاً عن ذلك:</w:t>
      </w:r>
    </w:p>
    <w:p w:rsidR="00514B90" w:rsidRPr="002901BC" w:rsidRDefault="00514B90" w:rsidP="003A6011">
      <w:pPr>
        <w:bidi/>
        <w:ind w:left="1134"/>
        <w:jc w:val="both"/>
        <w:rPr>
          <w:rFonts w:cstheme="minorBidi"/>
          <w:sz w:val="24"/>
          <w:szCs w:val="24"/>
          <w:rtl/>
          <w:lang w:bidi="ar-AE"/>
        </w:rPr>
      </w:pPr>
      <w:r>
        <w:rPr>
          <w:rFonts w:cstheme="minorBidi" w:hint="cs"/>
          <w:sz w:val="24"/>
          <w:szCs w:val="24"/>
          <w:rtl/>
          <w:lang w:bidi="ar-AE"/>
        </w:rPr>
        <w:t xml:space="preserve">يجب عليه أن يكون </w:t>
      </w:r>
      <w:r w:rsidR="003A6011" w:rsidRPr="002901BC">
        <w:rPr>
          <w:rFonts w:cs="Arial" w:hint="cs"/>
          <w:b/>
          <w:bCs/>
          <w:sz w:val="24"/>
          <w:szCs w:val="24"/>
          <w:rtl/>
          <w:lang w:bidi="ar-AE"/>
        </w:rPr>
        <w:t>صاحب تجربة إيجابية مُثبتة</w:t>
      </w:r>
      <w:r w:rsidR="003A6011" w:rsidRPr="002901BC">
        <w:rPr>
          <w:rFonts w:cs="Arial" w:hint="cs"/>
          <w:sz w:val="24"/>
          <w:szCs w:val="24"/>
          <w:rtl/>
          <w:lang w:bidi="ar-AE"/>
        </w:rPr>
        <w:t xml:space="preserve"> </w:t>
      </w:r>
      <w:r>
        <w:rPr>
          <w:rFonts w:cstheme="minorBidi" w:hint="cs"/>
          <w:sz w:val="24"/>
          <w:szCs w:val="24"/>
          <w:rtl/>
          <w:lang w:bidi="ar-AE"/>
        </w:rPr>
        <w:t xml:space="preserve">في 3 مشاريع لإنشاء هيكل </w:t>
      </w:r>
      <w:proofErr w:type="gramStart"/>
      <w:r>
        <w:rPr>
          <w:rFonts w:cstheme="minorBidi" w:hint="cs"/>
          <w:sz w:val="24"/>
          <w:szCs w:val="24"/>
          <w:rtl/>
          <w:lang w:bidi="ar-AE"/>
        </w:rPr>
        <w:t>وغلاف,</w:t>
      </w:r>
      <w:proofErr w:type="gramEnd"/>
      <w:r>
        <w:rPr>
          <w:rFonts w:cstheme="minorBidi" w:hint="cs"/>
          <w:sz w:val="24"/>
          <w:szCs w:val="24"/>
          <w:rtl/>
          <w:lang w:bidi="ar-AE"/>
        </w:rPr>
        <w:t xml:space="preserve"> </w:t>
      </w:r>
      <w:r w:rsidRPr="002901BC">
        <w:rPr>
          <w:rFonts w:cs="Arial" w:hint="cs"/>
          <w:sz w:val="24"/>
          <w:szCs w:val="24"/>
          <w:rtl/>
          <w:lang w:bidi="ar-AE"/>
        </w:rPr>
        <w:t xml:space="preserve">شبيهة من ناحية </w:t>
      </w:r>
      <w:r w:rsidRPr="00514B90">
        <w:rPr>
          <w:rFonts w:cs="Arial" w:hint="cs"/>
          <w:b/>
          <w:bCs/>
          <w:sz w:val="24"/>
          <w:szCs w:val="24"/>
          <w:rtl/>
          <w:lang w:bidi="ar-AE"/>
        </w:rPr>
        <w:t>التعقيد التكنولوجي والتكلفة المالية</w:t>
      </w:r>
      <w:r w:rsidRPr="002901BC">
        <w:rPr>
          <w:rFonts w:cs="Arial" w:hint="cs"/>
          <w:sz w:val="24"/>
          <w:szCs w:val="24"/>
          <w:rtl/>
          <w:lang w:bidi="ar-AE"/>
        </w:rPr>
        <w:t xml:space="preserve"> لهذا المشروع المطروح في المناقصة</w:t>
      </w:r>
      <w:r>
        <w:rPr>
          <w:rFonts w:cs="Arial" w:hint="cs"/>
          <w:sz w:val="24"/>
          <w:szCs w:val="24"/>
          <w:rtl/>
          <w:lang w:bidi="ar-AE"/>
        </w:rPr>
        <w:t>, لكل منهم, ومساوٍ لنصف تكلفة المشروع المطروح في هذه المناقصة.</w:t>
      </w:r>
    </w:p>
    <w:p w:rsidR="002A7DA6" w:rsidRDefault="002A7DA6" w:rsidP="003D6DB5">
      <w:pPr>
        <w:bidi/>
        <w:spacing w:line="240" w:lineRule="atLeast"/>
        <w:ind w:left="26" w:right="-699"/>
        <w:rPr>
          <w:rFonts w:ascii="David Transparent" w:hAnsi="David Transparent" w:cs="David"/>
          <w:sz w:val="24"/>
          <w:szCs w:val="24"/>
          <w:rtl/>
          <w:lang w:eastAsia="en-US" w:bidi="ar-AE"/>
        </w:rPr>
      </w:pPr>
    </w:p>
    <w:p w:rsidR="00E2389D" w:rsidRPr="00071EB2" w:rsidRDefault="00E2389D" w:rsidP="00E2389D">
      <w:pPr>
        <w:bidi/>
        <w:spacing w:line="240" w:lineRule="atLeast"/>
        <w:ind w:left="1134"/>
        <w:jc w:val="both"/>
        <w:rPr>
          <w:rFonts w:ascii="Tahoma" w:hAnsi="Tahoma" w:cs="Arial"/>
          <w:sz w:val="24"/>
          <w:szCs w:val="24"/>
          <w:rtl/>
          <w:lang w:bidi="ar-AE"/>
        </w:rPr>
      </w:pPr>
      <w:r w:rsidRPr="00071EB2">
        <w:rPr>
          <w:rFonts w:ascii="Tahoma" w:hAnsi="Tahoma" w:cs="David"/>
          <w:sz w:val="24"/>
          <w:szCs w:val="24"/>
          <w:rtl/>
        </w:rPr>
        <w:t>*</w:t>
      </w:r>
      <w:r w:rsidRPr="00071EB2">
        <w:rPr>
          <w:rFonts w:ascii="Tahoma" w:hAnsi="Tahoma" w:cs="David"/>
          <w:sz w:val="24"/>
          <w:szCs w:val="24"/>
        </w:rPr>
        <w:t xml:space="preserve"> </w:t>
      </w:r>
      <w:r w:rsidRPr="00E2389D">
        <w:rPr>
          <w:rFonts w:ascii="Tahoma" w:hAnsi="Tahoma" w:cs="Arial" w:hint="cs"/>
          <w:b/>
          <w:bCs/>
          <w:sz w:val="24"/>
          <w:szCs w:val="24"/>
          <w:rtl/>
          <w:lang w:bidi="ar-AE"/>
        </w:rPr>
        <w:t>التجربة</w:t>
      </w:r>
      <w:r w:rsidRPr="00071EB2">
        <w:rPr>
          <w:rFonts w:ascii="Tahoma" w:hAnsi="Tahoma" w:cs="David"/>
          <w:sz w:val="24"/>
          <w:szCs w:val="24"/>
          <w:rtl/>
        </w:rPr>
        <w:t xml:space="preserve"> </w:t>
      </w:r>
      <w:r w:rsidRPr="00071EB2">
        <w:rPr>
          <w:rFonts w:ascii="Tahoma" w:hAnsi="Tahoma" w:cs="Arial" w:hint="cs"/>
          <w:sz w:val="24"/>
          <w:szCs w:val="24"/>
          <w:rtl/>
          <w:lang w:bidi="ar-AE"/>
        </w:rPr>
        <w:t xml:space="preserve">سوف تتطرق الى الأعمال التي انتهى تنفيذها </w:t>
      </w:r>
      <w:r w:rsidRPr="00E2389D">
        <w:rPr>
          <w:rFonts w:ascii="Tahoma" w:hAnsi="Tahoma" w:cs="Arial" w:hint="cs"/>
          <w:sz w:val="24"/>
          <w:szCs w:val="24"/>
          <w:u w:val="single"/>
          <w:rtl/>
          <w:lang w:bidi="ar-AE"/>
        </w:rPr>
        <w:t>خلال السنوات الخمسة الأخيرة</w:t>
      </w:r>
      <w:r w:rsidRPr="00071EB2">
        <w:rPr>
          <w:rFonts w:ascii="Tahoma" w:hAnsi="Tahoma" w:cs="Arial" w:hint="cs"/>
          <w:sz w:val="24"/>
          <w:szCs w:val="24"/>
          <w:rtl/>
          <w:lang w:bidi="ar-AE"/>
        </w:rPr>
        <w:t xml:space="preserve"> وحتى موعد تقديم العروض. تجدر الإشارة الى أن الأعمال التي كان تنفيذها لا يُرضي أصحاب دعوات العمل بما في ذلك صاحب </w:t>
      </w:r>
      <w:proofErr w:type="gramStart"/>
      <w:r w:rsidRPr="00071EB2">
        <w:rPr>
          <w:rFonts w:ascii="Tahoma" w:hAnsi="Tahoma" w:cs="Arial" w:hint="cs"/>
          <w:sz w:val="24"/>
          <w:szCs w:val="24"/>
          <w:rtl/>
          <w:lang w:bidi="ar-AE"/>
        </w:rPr>
        <w:t>الدعوة,</w:t>
      </w:r>
      <w:proofErr w:type="gramEnd"/>
      <w:r w:rsidRPr="00071EB2">
        <w:rPr>
          <w:rFonts w:ascii="Tahoma" w:hAnsi="Tahoma" w:cs="Arial" w:hint="cs"/>
          <w:sz w:val="24"/>
          <w:szCs w:val="24"/>
          <w:rtl/>
          <w:lang w:bidi="ar-AE"/>
        </w:rPr>
        <w:t xml:space="preserve"> لن يتم اعتبارها بمثابة أعمال تستوفي شروط التجربة في هذا البند.  </w:t>
      </w:r>
    </w:p>
    <w:p w:rsidR="00E2389D" w:rsidRPr="00071EB2" w:rsidRDefault="00E2389D" w:rsidP="00E2389D">
      <w:pPr>
        <w:bidi/>
        <w:spacing w:line="240" w:lineRule="atLeast"/>
        <w:ind w:left="1134"/>
        <w:jc w:val="both"/>
        <w:rPr>
          <w:rFonts w:ascii="Tahoma" w:hAnsi="Tahoma" w:cs="Arial"/>
          <w:sz w:val="24"/>
          <w:szCs w:val="24"/>
          <w:rtl/>
          <w:lang w:bidi="ar-AE"/>
        </w:rPr>
      </w:pPr>
      <w:r w:rsidRPr="00071EB2">
        <w:rPr>
          <w:rFonts w:ascii="Tahoma" w:hAnsi="Tahoma" w:cs="David"/>
          <w:sz w:val="24"/>
          <w:szCs w:val="24"/>
          <w:rtl/>
        </w:rPr>
        <w:t xml:space="preserve">* </w:t>
      </w:r>
      <w:r w:rsidRPr="00E2389D">
        <w:rPr>
          <w:rFonts w:ascii="Tahoma" w:hAnsi="Tahoma" w:cs="Arial" w:hint="cs"/>
          <w:b/>
          <w:bCs/>
          <w:sz w:val="24"/>
          <w:szCs w:val="24"/>
          <w:rtl/>
          <w:lang w:bidi="ar-AE"/>
        </w:rPr>
        <w:t>التكلفة المالية</w:t>
      </w:r>
      <w:r w:rsidRPr="00071EB2">
        <w:rPr>
          <w:rFonts w:ascii="Tahoma" w:hAnsi="Tahoma" w:cs="David"/>
          <w:sz w:val="24"/>
          <w:szCs w:val="24"/>
          <w:rtl/>
        </w:rPr>
        <w:t xml:space="preserve"> </w:t>
      </w:r>
      <w:r w:rsidRPr="00071EB2">
        <w:rPr>
          <w:rFonts w:ascii="Tahoma" w:hAnsi="Tahoma" w:cs="Arial" w:hint="cs"/>
          <w:sz w:val="24"/>
          <w:szCs w:val="24"/>
          <w:rtl/>
          <w:lang w:bidi="ar-AE"/>
        </w:rPr>
        <w:t>لكل المشروع- سوف يتم ربطها بالمؤشر الأساسي الذي تم تقديم العرض بالاعتماد عليه.</w:t>
      </w:r>
    </w:p>
    <w:p w:rsidR="003D004B" w:rsidRPr="003D004B" w:rsidRDefault="003D004B" w:rsidP="003D004B">
      <w:pPr>
        <w:bidi/>
        <w:spacing w:line="276" w:lineRule="auto"/>
        <w:ind w:left="1160" w:hanging="440"/>
        <w:jc w:val="both"/>
        <w:rPr>
          <w:rFonts w:ascii="Tahoma" w:hAnsi="Tahoma" w:cs="David"/>
          <w:sz w:val="24"/>
          <w:szCs w:val="24"/>
        </w:rPr>
      </w:pPr>
    </w:p>
    <w:p w:rsidR="00E2389D" w:rsidRPr="00B64F7A" w:rsidRDefault="00E2389D" w:rsidP="00E2389D">
      <w:pPr>
        <w:pStyle w:val="aa"/>
        <w:numPr>
          <w:ilvl w:val="0"/>
          <w:numId w:val="29"/>
        </w:numPr>
        <w:rPr>
          <w:sz w:val="24"/>
          <w:szCs w:val="24"/>
          <w:lang w:eastAsia="en-US"/>
        </w:rPr>
      </w:pPr>
      <w:r w:rsidRPr="00B64F7A">
        <w:rPr>
          <w:rFonts w:cs="Arial" w:hint="cs"/>
          <w:sz w:val="24"/>
          <w:szCs w:val="24"/>
          <w:rtl/>
          <w:lang w:eastAsia="en-US" w:bidi="ar-AE"/>
        </w:rPr>
        <w:lastRenderedPageBreak/>
        <w:t xml:space="preserve">الاشتراك في </w:t>
      </w:r>
      <w:r w:rsidRPr="00E2389D">
        <w:rPr>
          <w:rFonts w:cs="Arial" w:hint="cs"/>
          <w:b/>
          <w:bCs/>
          <w:sz w:val="24"/>
          <w:szCs w:val="24"/>
          <w:rtl/>
          <w:lang w:eastAsia="en-US" w:bidi="ar-AE"/>
        </w:rPr>
        <w:t xml:space="preserve">جولة </w:t>
      </w:r>
      <w:proofErr w:type="gramStart"/>
      <w:r w:rsidRPr="00E2389D">
        <w:rPr>
          <w:rFonts w:cs="Arial" w:hint="cs"/>
          <w:b/>
          <w:bCs/>
          <w:sz w:val="24"/>
          <w:szCs w:val="24"/>
          <w:rtl/>
          <w:lang w:eastAsia="en-US" w:bidi="ar-AE"/>
        </w:rPr>
        <w:t>المقاولين</w:t>
      </w:r>
      <w:r w:rsidRPr="00B64F7A">
        <w:rPr>
          <w:rFonts w:cs="Arial" w:hint="cs"/>
          <w:sz w:val="24"/>
          <w:szCs w:val="24"/>
          <w:rtl/>
          <w:lang w:eastAsia="en-US" w:bidi="ar-AE"/>
        </w:rPr>
        <w:t>,</w:t>
      </w:r>
      <w:proofErr w:type="gramEnd"/>
      <w:r w:rsidRPr="00B64F7A">
        <w:rPr>
          <w:rFonts w:cs="Arial" w:hint="cs"/>
          <w:sz w:val="24"/>
          <w:szCs w:val="24"/>
          <w:rtl/>
          <w:lang w:eastAsia="en-US" w:bidi="ar-AE"/>
        </w:rPr>
        <w:t xml:space="preserve"> في الموعد المُحدد لذلك.</w:t>
      </w:r>
      <w:r w:rsidRPr="00B64F7A">
        <w:rPr>
          <w:sz w:val="24"/>
          <w:szCs w:val="24"/>
          <w:rtl/>
          <w:lang w:eastAsia="en-US"/>
        </w:rPr>
        <w:t xml:space="preserve">  </w:t>
      </w:r>
    </w:p>
    <w:p w:rsidR="00E2389D" w:rsidRPr="0027677F" w:rsidRDefault="00E2389D" w:rsidP="00E2389D">
      <w:pPr>
        <w:numPr>
          <w:ilvl w:val="0"/>
          <w:numId w:val="29"/>
        </w:numPr>
        <w:bidi/>
        <w:ind w:left="1134" w:hanging="426"/>
        <w:jc w:val="both"/>
        <w:rPr>
          <w:rFonts w:cs="David"/>
          <w:sz w:val="24"/>
          <w:szCs w:val="24"/>
        </w:rPr>
      </w:pPr>
      <w:r w:rsidRPr="0027677F">
        <w:rPr>
          <w:rFonts w:cs="Arial" w:hint="cs"/>
          <w:sz w:val="24"/>
          <w:szCs w:val="24"/>
          <w:rtl/>
          <w:lang w:eastAsia="en-US" w:bidi="ar-AE"/>
        </w:rPr>
        <w:t xml:space="preserve">تقديم </w:t>
      </w:r>
      <w:r w:rsidRPr="00E2389D">
        <w:rPr>
          <w:rFonts w:cs="Arial" w:hint="cs"/>
          <w:b/>
          <w:bCs/>
          <w:sz w:val="24"/>
          <w:szCs w:val="24"/>
          <w:rtl/>
          <w:lang w:eastAsia="en-US" w:bidi="ar-AE"/>
        </w:rPr>
        <w:t>شيك بنكي أو كفالة</w:t>
      </w:r>
      <w:r w:rsidRPr="0027677F">
        <w:rPr>
          <w:rFonts w:cs="Arial" w:hint="cs"/>
          <w:sz w:val="24"/>
          <w:szCs w:val="24"/>
          <w:rtl/>
          <w:lang w:eastAsia="en-US" w:bidi="ar-AE"/>
        </w:rPr>
        <w:t xml:space="preserve"> بنكية/ كفالة شركة </w:t>
      </w:r>
      <w:proofErr w:type="gramStart"/>
      <w:r w:rsidRPr="0027677F">
        <w:rPr>
          <w:rFonts w:cs="Arial" w:hint="cs"/>
          <w:sz w:val="24"/>
          <w:szCs w:val="24"/>
          <w:rtl/>
          <w:lang w:eastAsia="en-US" w:bidi="ar-AE"/>
        </w:rPr>
        <w:t>تأمين,</w:t>
      </w:r>
      <w:proofErr w:type="gramEnd"/>
      <w:r w:rsidRPr="0027677F">
        <w:rPr>
          <w:rFonts w:cs="Arial" w:hint="cs"/>
          <w:sz w:val="24"/>
          <w:szCs w:val="24"/>
          <w:rtl/>
          <w:lang w:eastAsia="en-US" w:bidi="ar-AE"/>
        </w:rPr>
        <w:t xml:space="preserve"> مُستقلة وغير مشروطة لصالح وزارة الصحة بمبلغ (ثابت) يبلغ </w:t>
      </w:r>
      <w:r>
        <w:rPr>
          <w:rFonts w:cs="Arial" w:hint="cs"/>
          <w:b/>
          <w:bCs/>
          <w:sz w:val="24"/>
          <w:szCs w:val="24"/>
          <w:u w:val="single"/>
          <w:rtl/>
          <w:lang w:eastAsia="en-US" w:bidi="ar-AE"/>
        </w:rPr>
        <w:t xml:space="preserve">2,500,000 </w:t>
      </w:r>
      <w:r w:rsidRPr="0027677F">
        <w:rPr>
          <w:rFonts w:cs="Arial" w:hint="cs"/>
          <w:sz w:val="24"/>
          <w:szCs w:val="24"/>
          <w:rtl/>
          <w:lang w:eastAsia="en-US" w:bidi="ar-AE"/>
        </w:rPr>
        <w:t xml:space="preserve">شيكل جديد, يجب أن تكون الشيك/ الكفالة سارية المفعول حتى تاريخ </w:t>
      </w:r>
      <w:r w:rsidRPr="00E2389D">
        <w:rPr>
          <w:rFonts w:cs="Arial" w:hint="cs"/>
          <w:b/>
          <w:bCs/>
          <w:sz w:val="24"/>
          <w:szCs w:val="24"/>
          <w:u w:val="single"/>
          <w:rtl/>
          <w:lang w:eastAsia="en-US" w:bidi="ar-AE"/>
        </w:rPr>
        <w:t>10.12.2019</w:t>
      </w:r>
      <w:r>
        <w:rPr>
          <w:rFonts w:cs="Arial" w:hint="cs"/>
          <w:sz w:val="24"/>
          <w:szCs w:val="24"/>
          <w:u w:val="single"/>
          <w:rtl/>
          <w:lang w:eastAsia="en-US" w:bidi="ar-AE"/>
        </w:rPr>
        <w:t>.</w:t>
      </w:r>
    </w:p>
    <w:p w:rsidR="00E2389D" w:rsidRDefault="00E2389D" w:rsidP="00E2389D">
      <w:pPr>
        <w:bidi/>
        <w:ind w:left="1134"/>
        <w:jc w:val="both"/>
        <w:rPr>
          <w:rFonts w:cs="David"/>
          <w:sz w:val="24"/>
          <w:szCs w:val="24"/>
          <w:rtl/>
        </w:rPr>
      </w:pPr>
      <w:r w:rsidRPr="0027677F">
        <w:rPr>
          <w:rFonts w:cs="Arial" w:hint="cs"/>
          <w:sz w:val="24"/>
          <w:szCs w:val="24"/>
          <w:rtl/>
          <w:lang w:eastAsia="en-US" w:bidi="ar-AE"/>
        </w:rPr>
        <w:t xml:space="preserve">على الكفالة أن تكون مُقدمة من مُقدم العرض (لن يتم قبول كفالة طرف ثالث) </w:t>
      </w:r>
      <w:r w:rsidRPr="00E2389D">
        <w:rPr>
          <w:rFonts w:cs="Arial" w:hint="cs"/>
          <w:b/>
          <w:bCs/>
          <w:sz w:val="24"/>
          <w:szCs w:val="24"/>
          <w:rtl/>
          <w:lang w:eastAsia="en-US" w:bidi="ar-AE"/>
        </w:rPr>
        <w:t>وبالصيغة المُرفقة كمُلحق للمستند أ</w:t>
      </w:r>
      <w:r w:rsidRPr="0027677F">
        <w:rPr>
          <w:rFonts w:cs="Arial" w:hint="cs"/>
          <w:sz w:val="24"/>
          <w:szCs w:val="24"/>
          <w:rtl/>
          <w:lang w:eastAsia="en-US" w:bidi="ar-AE"/>
        </w:rPr>
        <w:t>.</w:t>
      </w:r>
    </w:p>
    <w:p w:rsidR="00E2389D" w:rsidRPr="0027677F" w:rsidRDefault="00E2389D" w:rsidP="00E2389D">
      <w:pPr>
        <w:bidi/>
        <w:ind w:left="1134"/>
        <w:jc w:val="both"/>
        <w:rPr>
          <w:rFonts w:cs="David"/>
          <w:sz w:val="24"/>
          <w:szCs w:val="24"/>
          <w:rtl/>
        </w:rPr>
      </w:pPr>
      <w:r w:rsidRPr="008C253C">
        <w:rPr>
          <w:rFonts w:cs="Arial" w:hint="cs"/>
          <w:sz w:val="24"/>
          <w:szCs w:val="24"/>
          <w:rtl/>
          <w:lang w:eastAsia="en-US" w:bidi="ar-AE"/>
        </w:rPr>
        <w:t xml:space="preserve">يحق لصاحب الدعوة مصادرة الكفالة أو صرف الشيك </w:t>
      </w:r>
      <w:proofErr w:type="gramStart"/>
      <w:r w:rsidRPr="008C253C">
        <w:rPr>
          <w:rFonts w:cs="Arial" w:hint="cs"/>
          <w:sz w:val="24"/>
          <w:szCs w:val="24"/>
          <w:rtl/>
          <w:lang w:eastAsia="en-US" w:bidi="ar-AE"/>
        </w:rPr>
        <w:t>البنكي,</w:t>
      </w:r>
      <w:proofErr w:type="gramEnd"/>
      <w:r w:rsidRPr="008C253C">
        <w:rPr>
          <w:rFonts w:cs="Arial" w:hint="cs"/>
          <w:sz w:val="24"/>
          <w:szCs w:val="24"/>
          <w:rtl/>
          <w:lang w:eastAsia="en-US" w:bidi="ar-AE"/>
        </w:rPr>
        <w:t xml:space="preserve"> في حالة تراجع مُقدم العرض عن عرضه و/أو عدم تنفيذه و/أو لأي سبب من الأسباب الأخرى حسب اعتبارات صاحب الدعوة</w:t>
      </w:r>
      <w:r>
        <w:rPr>
          <w:rFonts w:cs="David" w:hint="cs"/>
          <w:sz w:val="24"/>
          <w:szCs w:val="24"/>
          <w:rtl/>
        </w:rPr>
        <w:t>.</w:t>
      </w:r>
    </w:p>
    <w:p w:rsidR="00E2389D" w:rsidRPr="004D3566" w:rsidRDefault="00E2389D" w:rsidP="00E2389D">
      <w:pPr>
        <w:numPr>
          <w:ilvl w:val="0"/>
          <w:numId w:val="29"/>
        </w:numPr>
        <w:bidi/>
        <w:ind w:left="1134" w:hanging="426"/>
        <w:jc w:val="both"/>
        <w:rPr>
          <w:rFonts w:cs="David"/>
          <w:sz w:val="24"/>
          <w:szCs w:val="24"/>
          <w:rtl/>
        </w:rPr>
      </w:pPr>
      <w:r w:rsidRPr="004D3566">
        <w:rPr>
          <w:rFonts w:hint="cs"/>
          <w:sz w:val="24"/>
          <w:szCs w:val="24"/>
          <w:rtl/>
          <w:lang w:eastAsia="en-US" w:bidi="ar-AE"/>
        </w:rPr>
        <w:t>لديه</w:t>
      </w:r>
      <w:r w:rsidRPr="004D3566">
        <w:rPr>
          <w:rFonts w:cs="David" w:hint="cs"/>
          <w:sz w:val="24"/>
          <w:szCs w:val="24"/>
          <w:rtl/>
          <w:lang w:eastAsia="en-US" w:bidi="ar-AE"/>
        </w:rPr>
        <w:t xml:space="preserve"> </w:t>
      </w:r>
      <w:r w:rsidRPr="004D3566">
        <w:rPr>
          <w:rFonts w:hint="cs"/>
          <w:sz w:val="24"/>
          <w:szCs w:val="24"/>
          <w:rtl/>
          <w:lang w:eastAsia="en-US" w:bidi="ar-AE"/>
        </w:rPr>
        <w:t>كافة</w:t>
      </w:r>
      <w:r w:rsidRPr="004D3566">
        <w:rPr>
          <w:rFonts w:cs="David" w:hint="cs"/>
          <w:sz w:val="24"/>
          <w:szCs w:val="24"/>
          <w:rtl/>
          <w:lang w:eastAsia="en-US" w:bidi="ar-AE"/>
        </w:rPr>
        <w:t xml:space="preserve"> </w:t>
      </w:r>
      <w:r w:rsidRPr="004D3566">
        <w:rPr>
          <w:rFonts w:hint="cs"/>
          <w:b/>
          <w:bCs/>
          <w:sz w:val="24"/>
          <w:szCs w:val="24"/>
          <w:rtl/>
          <w:lang w:eastAsia="en-US" w:bidi="ar-AE"/>
        </w:rPr>
        <w:t>التصاريح</w:t>
      </w:r>
      <w:r w:rsidRPr="004D3566">
        <w:rPr>
          <w:rFonts w:cs="David" w:hint="cs"/>
          <w:b/>
          <w:bCs/>
          <w:sz w:val="24"/>
          <w:szCs w:val="24"/>
          <w:rtl/>
          <w:lang w:eastAsia="en-US" w:bidi="ar-AE"/>
        </w:rPr>
        <w:t xml:space="preserve"> </w:t>
      </w:r>
      <w:r w:rsidRPr="004D3566">
        <w:rPr>
          <w:rFonts w:hint="cs"/>
          <w:b/>
          <w:bCs/>
          <w:sz w:val="24"/>
          <w:szCs w:val="24"/>
          <w:rtl/>
          <w:lang w:eastAsia="en-US" w:bidi="ar-AE"/>
        </w:rPr>
        <w:t>المطلوبة</w:t>
      </w:r>
      <w:r w:rsidRPr="004D3566">
        <w:rPr>
          <w:rFonts w:cs="David" w:hint="cs"/>
          <w:sz w:val="24"/>
          <w:szCs w:val="24"/>
          <w:rtl/>
          <w:lang w:eastAsia="en-US" w:bidi="ar-AE"/>
        </w:rPr>
        <w:t xml:space="preserve"> </w:t>
      </w:r>
      <w:r w:rsidRPr="004D3566">
        <w:rPr>
          <w:rFonts w:hint="cs"/>
          <w:sz w:val="24"/>
          <w:szCs w:val="24"/>
          <w:rtl/>
          <w:lang w:eastAsia="en-US" w:bidi="ar-AE"/>
        </w:rPr>
        <w:t>حسب</w:t>
      </w:r>
      <w:r w:rsidRPr="004D3566">
        <w:rPr>
          <w:rFonts w:cs="David" w:hint="cs"/>
          <w:sz w:val="24"/>
          <w:szCs w:val="24"/>
          <w:rtl/>
          <w:lang w:eastAsia="en-US" w:bidi="ar-AE"/>
        </w:rPr>
        <w:t xml:space="preserve"> </w:t>
      </w:r>
      <w:r w:rsidRPr="004D3566">
        <w:rPr>
          <w:rFonts w:hint="cs"/>
          <w:sz w:val="24"/>
          <w:szCs w:val="24"/>
          <w:rtl/>
          <w:lang w:eastAsia="en-US" w:bidi="ar-AE"/>
        </w:rPr>
        <w:t>قانون</w:t>
      </w:r>
      <w:r w:rsidRPr="004D3566">
        <w:rPr>
          <w:rFonts w:cs="David" w:hint="cs"/>
          <w:sz w:val="24"/>
          <w:szCs w:val="24"/>
          <w:rtl/>
          <w:lang w:eastAsia="en-US" w:bidi="ar-AE"/>
        </w:rPr>
        <w:t xml:space="preserve"> </w:t>
      </w:r>
      <w:r w:rsidRPr="004D3566">
        <w:rPr>
          <w:rFonts w:hint="cs"/>
          <w:sz w:val="24"/>
          <w:szCs w:val="24"/>
          <w:rtl/>
          <w:lang w:eastAsia="en-US" w:bidi="ar-AE"/>
        </w:rPr>
        <w:t>صفقات</w:t>
      </w:r>
      <w:r w:rsidRPr="004D3566">
        <w:rPr>
          <w:rFonts w:cs="David" w:hint="cs"/>
          <w:sz w:val="24"/>
          <w:szCs w:val="24"/>
          <w:rtl/>
          <w:lang w:eastAsia="en-US" w:bidi="ar-AE"/>
        </w:rPr>
        <w:t xml:space="preserve"> </w:t>
      </w:r>
      <w:r w:rsidRPr="004D3566">
        <w:rPr>
          <w:rFonts w:hint="cs"/>
          <w:sz w:val="24"/>
          <w:szCs w:val="24"/>
          <w:rtl/>
          <w:lang w:eastAsia="en-US" w:bidi="ar-AE"/>
        </w:rPr>
        <w:t>الهيئات</w:t>
      </w:r>
      <w:r w:rsidRPr="004D3566">
        <w:rPr>
          <w:rFonts w:cs="David" w:hint="cs"/>
          <w:sz w:val="24"/>
          <w:szCs w:val="24"/>
          <w:rtl/>
          <w:lang w:eastAsia="en-US" w:bidi="ar-AE"/>
        </w:rPr>
        <w:t xml:space="preserve"> </w:t>
      </w:r>
      <w:r w:rsidRPr="004D3566">
        <w:rPr>
          <w:rFonts w:hint="cs"/>
          <w:sz w:val="24"/>
          <w:szCs w:val="24"/>
          <w:rtl/>
          <w:lang w:eastAsia="en-US" w:bidi="ar-AE"/>
        </w:rPr>
        <w:t>العامة</w:t>
      </w:r>
      <w:r w:rsidRPr="004D3566">
        <w:rPr>
          <w:rFonts w:cs="David" w:hint="cs"/>
          <w:sz w:val="24"/>
          <w:szCs w:val="24"/>
          <w:rtl/>
          <w:lang w:eastAsia="en-US" w:bidi="ar-AE"/>
        </w:rPr>
        <w:t xml:space="preserve"> </w:t>
      </w:r>
      <w:r w:rsidRPr="004D3566">
        <w:rPr>
          <w:rFonts w:hint="cs"/>
          <w:sz w:val="24"/>
          <w:szCs w:val="24"/>
          <w:rtl/>
          <w:lang w:eastAsia="en-US" w:bidi="ar-AE"/>
        </w:rPr>
        <w:t>للعام</w:t>
      </w:r>
      <w:r w:rsidRPr="004D3566">
        <w:rPr>
          <w:rFonts w:cs="David" w:hint="cs"/>
          <w:sz w:val="24"/>
          <w:szCs w:val="24"/>
          <w:rtl/>
          <w:lang w:eastAsia="en-US" w:bidi="ar-AE"/>
        </w:rPr>
        <w:t xml:space="preserve"> 1976 </w:t>
      </w:r>
      <w:r w:rsidRPr="004D3566">
        <w:rPr>
          <w:rFonts w:hint="cs"/>
          <w:sz w:val="24"/>
          <w:szCs w:val="24"/>
          <w:rtl/>
          <w:lang w:eastAsia="en-US" w:bidi="ar-AE"/>
        </w:rPr>
        <w:t>ولوائح</w:t>
      </w:r>
      <w:r w:rsidRPr="004D3566">
        <w:rPr>
          <w:rFonts w:cs="David" w:hint="cs"/>
          <w:sz w:val="24"/>
          <w:szCs w:val="24"/>
          <w:rtl/>
          <w:lang w:eastAsia="en-US" w:bidi="ar-AE"/>
        </w:rPr>
        <w:t xml:space="preserve"> </w:t>
      </w:r>
      <w:r w:rsidRPr="004D3566">
        <w:rPr>
          <w:rFonts w:hint="cs"/>
          <w:sz w:val="24"/>
          <w:szCs w:val="24"/>
          <w:rtl/>
          <w:lang w:eastAsia="en-US" w:bidi="ar-AE"/>
        </w:rPr>
        <w:t>صفقات</w:t>
      </w:r>
      <w:r w:rsidRPr="004D3566">
        <w:rPr>
          <w:rFonts w:cs="David" w:hint="cs"/>
          <w:sz w:val="24"/>
          <w:szCs w:val="24"/>
          <w:rtl/>
          <w:lang w:eastAsia="en-US" w:bidi="ar-AE"/>
        </w:rPr>
        <w:t xml:space="preserve"> </w:t>
      </w:r>
      <w:r w:rsidRPr="004D3566">
        <w:rPr>
          <w:rFonts w:hint="cs"/>
          <w:sz w:val="24"/>
          <w:szCs w:val="24"/>
          <w:rtl/>
          <w:lang w:eastAsia="en-US" w:bidi="ar-AE"/>
        </w:rPr>
        <w:t>الهيئات</w:t>
      </w:r>
      <w:r w:rsidRPr="004D3566">
        <w:rPr>
          <w:rFonts w:cs="David" w:hint="cs"/>
          <w:sz w:val="24"/>
          <w:szCs w:val="24"/>
          <w:rtl/>
          <w:lang w:eastAsia="en-US" w:bidi="ar-AE"/>
        </w:rPr>
        <w:t xml:space="preserve"> </w:t>
      </w:r>
      <w:r w:rsidRPr="004D3566">
        <w:rPr>
          <w:rFonts w:hint="cs"/>
          <w:sz w:val="24"/>
          <w:szCs w:val="24"/>
          <w:rtl/>
          <w:lang w:eastAsia="en-US" w:bidi="ar-AE"/>
        </w:rPr>
        <w:t>العامة</w:t>
      </w:r>
      <w:r w:rsidRPr="004D3566">
        <w:rPr>
          <w:rFonts w:cs="David" w:hint="cs"/>
          <w:sz w:val="24"/>
          <w:szCs w:val="24"/>
          <w:rtl/>
          <w:lang w:eastAsia="en-US" w:bidi="ar-AE"/>
        </w:rPr>
        <w:t xml:space="preserve"> - </w:t>
      </w:r>
      <w:r w:rsidRPr="004D3566">
        <w:rPr>
          <w:rFonts w:hint="cs"/>
          <w:sz w:val="24"/>
          <w:szCs w:val="24"/>
          <w:rtl/>
          <w:lang w:eastAsia="en-US" w:bidi="ar-AE"/>
        </w:rPr>
        <w:t>تطبيق</w:t>
      </w:r>
      <w:r w:rsidRPr="004D3566">
        <w:rPr>
          <w:rFonts w:cs="David" w:hint="cs"/>
          <w:sz w:val="24"/>
          <w:szCs w:val="24"/>
          <w:rtl/>
          <w:lang w:eastAsia="en-US" w:bidi="ar-AE"/>
        </w:rPr>
        <w:t xml:space="preserve"> </w:t>
      </w:r>
      <w:r w:rsidRPr="004D3566">
        <w:rPr>
          <w:rFonts w:hint="cs"/>
          <w:sz w:val="24"/>
          <w:szCs w:val="24"/>
          <w:rtl/>
          <w:lang w:eastAsia="en-US" w:bidi="ar-AE"/>
        </w:rPr>
        <w:t>إدارة</w:t>
      </w:r>
      <w:r w:rsidRPr="004D3566">
        <w:rPr>
          <w:rFonts w:cs="David" w:hint="cs"/>
          <w:sz w:val="24"/>
          <w:szCs w:val="24"/>
          <w:rtl/>
          <w:lang w:eastAsia="en-US" w:bidi="ar-AE"/>
        </w:rPr>
        <w:t xml:space="preserve"> </w:t>
      </w:r>
      <w:r w:rsidRPr="004D3566">
        <w:rPr>
          <w:rFonts w:hint="cs"/>
          <w:sz w:val="24"/>
          <w:szCs w:val="24"/>
          <w:rtl/>
          <w:lang w:eastAsia="en-US" w:bidi="ar-AE"/>
        </w:rPr>
        <w:t>حسابات</w:t>
      </w:r>
      <w:r w:rsidRPr="004D3566">
        <w:rPr>
          <w:rFonts w:cs="David" w:hint="cs"/>
          <w:sz w:val="24"/>
          <w:szCs w:val="24"/>
          <w:rtl/>
          <w:lang w:eastAsia="en-US" w:bidi="ar-AE"/>
        </w:rPr>
        <w:t xml:space="preserve"> (</w:t>
      </w:r>
      <w:r w:rsidRPr="004D3566">
        <w:rPr>
          <w:rFonts w:hint="cs"/>
          <w:sz w:val="24"/>
          <w:szCs w:val="24"/>
          <w:rtl/>
          <w:lang w:eastAsia="en-US" w:bidi="ar-AE"/>
        </w:rPr>
        <w:t>مصادقات</w:t>
      </w:r>
      <w:r w:rsidRPr="004D3566">
        <w:rPr>
          <w:rFonts w:cs="David" w:hint="cs"/>
          <w:sz w:val="24"/>
          <w:szCs w:val="24"/>
          <w:rtl/>
          <w:lang w:eastAsia="en-US" w:bidi="ar-AE"/>
        </w:rPr>
        <w:t xml:space="preserve">) </w:t>
      </w:r>
      <w:r w:rsidRPr="004D3566">
        <w:rPr>
          <w:rFonts w:hint="cs"/>
          <w:sz w:val="24"/>
          <w:szCs w:val="24"/>
          <w:rtl/>
          <w:lang w:eastAsia="en-US" w:bidi="ar-AE"/>
        </w:rPr>
        <w:t>بما</w:t>
      </w:r>
      <w:r w:rsidRPr="004D3566">
        <w:rPr>
          <w:rFonts w:cs="David" w:hint="cs"/>
          <w:sz w:val="24"/>
          <w:szCs w:val="24"/>
          <w:rtl/>
          <w:lang w:eastAsia="en-US" w:bidi="ar-AE"/>
        </w:rPr>
        <w:t xml:space="preserve"> </w:t>
      </w:r>
      <w:r w:rsidRPr="004D3566">
        <w:rPr>
          <w:rFonts w:hint="cs"/>
          <w:sz w:val="24"/>
          <w:szCs w:val="24"/>
          <w:rtl/>
          <w:lang w:eastAsia="en-US" w:bidi="ar-AE"/>
        </w:rPr>
        <w:t>في</w:t>
      </w:r>
      <w:r w:rsidRPr="004D3566">
        <w:rPr>
          <w:rFonts w:cs="David" w:hint="cs"/>
          <w:sz w:val="24"/>
          <w:szCs w:val="24"/>
          <w:rtl/>
          <w:lang w:eastAsia="en-US" w:bidi="ar-AE"/>
        </w:rPr>
        <w:t xml:space="preserve"> </w:t>
      </w:r>
      <w:r w:rsidRPr="004D3566">
        <w:rPr>
          <w:rFonts w:hint="cs"/>
          <w:sz w:val="24"/>
          <w:szCs w:val="24"/>
          <w:rtl/>
          <w:lang w:eastAsia="en-US" w:bidi="ar-AE"/>
        </w:rPr>
        <w:t>ذلك</w:t>
      </w:r>
      <w:r w:rsidRPr="004D3566">
        <w:rPr>
          <w:rFonts w:cs="David" w:hint="cs"/>
          <w:sz w:val="24"/>
          <w:szCs w:val="24"/>
          <w:rtl/>
          <w:lang w:eastAsia="en-US" w:bidi="ar-AE"/>
        </w:rPr>
        <w:t xml:space="preserve"> </w:t>
      </w:r>
      <w:r w:rsidRPr="004D3566">
        <w:rPr>
          <w:rFonts w:hint="cs"/>
          <w:sz w:val="24"/>
          <w:szCs w:val="24"/>
          <w:rtl/>
          <w:lang w:eastAsia="en-US" w:bidi="ar-AE"/>
        </w:rPr>
        <w:t>التصاريح</w:t>
      </w:r>
      <w:r w:rsidRPr="004D3566">
        <w:rPr>
          <w:rFonts w:cs="David" w:hint="cs"/>
          <w:sz w:val="24"/>
          <w:szCs w:val="24"/>
          <w:rtl/>
          <w:lang w:eastAsia="en-US" w:bidi="ar-AE"/>
        </w:rPr>
        <w:t xml:space="preserve"> </w:t>
      </w:r>
      <w:r w:rsidRPr="004D3566">
        <w:rPr>
          <w:rFonts w:hint="cs"/>
          <w:sz w:val="24"/>
          <w:szCs w:val="24"/>
          <w:rtl/>
          <w:lang w:eastAsia="en-US" w:bidi="ar-AE"/>
        </w:rPr>
        <w:t>التالية</w:t>
      </w:r>
      <w:r w:rsidRPr="004D3566">
        <w:rPr>
          <w:rFonts w:cs="David" w:hint="cs"/>
          <w:sz w:val="24"/>
          <w:szCs w:val="24"/>
          <w:rtl/>
          <w:lang w:eastAsia="en-US" w:bidi="ar-AE"/>
        </w:rPr>
        <w:t>:</w:t>
      </w:r>
    </w:p>
    <w:p w:rsidR="003D004B" w:rsidRPr="00E2389D" w:rsidRDefault="003D004B" w:rsidP="003D004B">
      <w:pPr>
        <w:bidi/>
        <w:spacing w:line="276" w:lineRule="auto"/>
        <w:jc w:val="both"/>
        <w:rPr>
          <w:rFonts w:ascii="Tahoma" w:hAnsi="Tahoma" w:cs="David"/>
          <w:sz w:val="24"/>
          <w:szCs w:val="24"/>
          <w:rtl/>
        </w:rPr>
      </w:pPr>
    </w:p>
    <w:p w:rsidR="00E2389D" w:rsidRPr="0027677F" w:rsidRDefault="00E2389D" w:rsidP="00E2389D">
      <w:pPr>
        <w:pStyle w:val="aa"/>
        <w:numPr>
          <w:ilvl w:val="0"/>
          <w:numId w:val="45"/>
        </w:numPr>
        <w:overflowPunct/>
        <w:autoSpaceDE/>
        <w:autoSpaceDN/>
        <w:adjustRightInd/>
        <w:ind w:right="142"/>
        <w:contextualSpacing/>
        <w:textAlignment w:val="auto"/>
        <w:rPr>
          <w:rFonts w:ascii="Arial" w:hAnsi="Arial"/>
          <w:sz w:val="24"/>
          <w:szCs w:val="24"/>
        </w:rPr>
      </w:pPr>
      <w:r w:rsidRPr="0027677F">
        <w:rPr>
          <w:rFonts w:ascii="Arial" w:hAnsi="Arial" w:cs="Arial" w:hint="cs"/>
          <w:sz w:val="24"/>
          <w:szCs w:val="24"/>
          <w:rtl/>
          <w:lang w:bidi="ar-AE"/>
        </w:rPr>
        <w:t>تصريح</w:t>
      </w:r>
      <w:r w:rsidRPr="0027677F">
        <w:rPr>
          <w:rFonts w:ascii="Arial" w:hAnsi="Arial"/>
          <w:sz w:val="24"/>
          <w:szCs w:val="24"/>
          <w:rtl/>
          <w:lang w:bidi="ar-AE"/>
        </w:rPr>
        <w:t xml:space="preserve"> </w:t>
      </w:r>
      <w:r w:rsidRPr="0027677F">
        <w:rPr>
          <w:rFonts w:ascii="Arial" w:hAnsi="Arial" w:cs="Arial" w:hint="cs"/>
          <w:sz w:val="24"/>
          <w:szCs w:val="24"/>
          <w:rtl/>
          <w:lang w:bidi="ar-AE"/>
        </w:rPr>
        <w:t>مُصادق</w:t>
      </w:r>
      <w:r w:rsidRPr="0027677F">
        <w:rPr>
          <w:rFonts w:ascii="Arial" w:hAnsi="Arial"/>
          <w:sz w:val="24"/>
          <w:szCs w:val="24"/>
          <w:rtl/>
          <w:lang w:bidi="ar-AE"/>
        </w:rPr>
        <w:t xml:space="preserve"> </w:t>
      </w:r>
      <w:r w:rsidRPr="0027677F">
        <w:rPr>
          <w:rFonts w:ascii="Arial" w:hAnsi="Arial" w:cs="Arial" w:hint="cs"/>
          <w:sz w:val="24"/>
          <w:szCs w:val="24"/>
          <w:rtl/>
          <w:lang w:bidi="ar-AE"/>
        </w:rPr>
        <w:t>عليه</w:t>
      </w:r>
      <w:r w:rsidRPr="0027677F">
        <w:rPr>
          <w:rFonts w:ascii="Arial" w:hAnsi="Arial"/>
          <w:sz w:val="24"/>
          <w:szCs w:val="24"/>
          <w:rtl/>
          <w:lang w:bidi="ar-AE"/>
        </w:rPr>
        <w:t xml:space="preserve"> </w:t>
      </w:r>
      <w:r w:rsidRPr="0027677F">
        <w:rPr>
          <w:rFonts w:ascii="Arial" w:hAnsi="Arial" w:cs="Arial" w:hint="cs"/>
          <w:sz w:val="24"/>
          <w:szCs w:val="24"/>
          <w:rtl/>
          <w:lang w:bidi="ar-AE"/>
        </w:rPr>
        <w:t>من</w:t>
      </w:r>
      <w:r w:rsidRPr="0027677F">
        <w:rPr>
          <w:rFonts w:ascii="Arial" w:hAnsi="Arial"/>
          <w:sz w:val="24"/>
          <w:szCs w:val="24"/>
          <w:rtl/>
          <w:lang w:bidi="ar-AE"/>
        </w:rPr>
        <w:t xml:space="preserve"> </w:t>
      </w:r>
      <w:r w:rsidRPr="0027677F">
        <w:rPr>
          <w:rFonts w:ascii="Arial" w:hAnsi="Arial" w:cs="Arial" w:hint="cs"/>
          <w:sz w:val="24"/>
          <w:szCs w:val="24"/>
          <w:rtl/>
          <w:lang w:bidi="ar-AE"/>
        </w:rPr>
        <w:t>قبل</w:t>
      </w:r>
      <w:r w:rsidRPr="0027677F">
        <w:rPr>
          <w:rFonts w:ascii="Arial" w:hAnsi="Arial"/>
          <w:sz w:val="24"/>
          <w:szCs w:val="24"/>
          <w:rtl/>
          <w:lang w:bidi="ar-AE"/>
        </w:rPr>
        <w:t xml:space="preserve"> </w:t>
      </w:r>
      <w:r w:rsidRPr="0027677F">
        <w:rPr>
          <w:rFonts w:ascii="Arial" w:hAnsi="Arial" w:cs="Arial" w:hint="cs"/>
          <w:sz w:val="24"/>
          <w:szCs w:val="24"/>
          <w:rtl/>
          <w:lang w:bidi="ar-AE"/>
        </w:rPr>
        <w:t>محامي</w:t>
      </w:r>
      <w:r w:rsidRPr="0027677F">
        <w:rPr>
          <w:rFonts w:ascii="Arial" w:hAnsi="Arial"/>
          <w:sz w:val="24"/>
          <w:szCs w:val="24"/>
          <w:rtl/>
          <w:lang w:bidi="ar-AE"/>
        </w:rPr>
        <w:t xml:space="preserve"> </w:t>
      </w:r>
      <w:r w:rsidRPr="0027677F">
        <w:rPr>
          <w:rFonts w:ascii="Arial" w:hAnsi="Arial" w:cs="Arial" w:hint="cs"/>
          <w:sz w:val="24"/>
          <w:szCs w:val="24"/>
          <w:rtl/>
          <w:lang w:bidi="ar-AE"/>
        </w:rPr>
        <w:t>بخصوص</w:t>
      </w:r>
      <w:r w:rsidRPr="0027677F">
        <w:rPr>
          <w:rFonts w:ascii="Arial" w:hAnsi="Arial"/>
          <w:sz w:val="24"/>
          <w:szCs w:val="24"/>
          <w:rtl/>
          <w:lang w:bidi="ar-AE"/>
        </w:rPr>
        <w:t xml:space="preserve"> </w:t>
      </w:r>
      <w:r w:rsidRPr="0027677F">
        <w:rPr>
          <w:rFonts w:ascii="Arial" w:hAnsi="Arial" w:cs="Arial" w:hint="cs"/>
          <w:sz w:val="24"/>
          <w:szCs w:val="24"/>
          <w:rtl/>
          <w:lang w:bidi="ar-AE"/>
        </w:rPr>
        <w:t>عدم</w:t>
      </w:r>
      <w:r w:rsidRPr="0027677F">
        <w:rPr>
          <w:rFonts w:ascii="Arial" w:hAnsi="Arial"/>
          <w:sz w:val="24"/>
          <w:szCs w:val="24"/>
          <w:rtl/>
          <w:lang w:bidi="ar-AE"/>
        </w:rPr>
        <w:t xml:space="preserve"> </w:t>
      </w:r>
      <w:r w:rsidRPr="0027677F">
        <w:rPr>
          <w:rFonts w:ascii="Arial" w:hAnsi="Arial" w:cs="Arial" w:hint="cs"/>
          <w:sz w:val="24"/>
          <w:szCs w:val="24"/>
          <w:rtl/>
          <w:lang w:bidi="ar-AE"/>
        </w:rPr>
        <w:t>وجود</w:t>
      </w:r>
      <w:r w:rsidRPr="0027677F">
        <w:rPr>
          <w:rFonts w:ascii="Arial" w:hAnsi="Arial"/>
          <w:sz w:val="24"/>
          <w:szCs w:val="24"/>
          <w:rtl/>
          <w:lang w:bidi="ar-AE"/>
        </w:rPr>
        <w:t xml:space="preserve"> </w:t>
      </w:r>
      <w:r w:rsidRPr="0027677F">
        <w:rPr>
          <w:rFonts w:ascii="Arial" w:hAnsi="Arial" w:cs="Arial" w:hint="cs"/>
          <w:sz w:val="24"/>
          <w:szCs w:val="24"/>
          <w:rtl/>
          <w:lang w:bidi="ar-AE"/>
        </w:rPr>
        <w:t>إدانات</w:t>
      </w:r>
      <w:r w:rsidRPr="0027677F">
        <w:rPr>
          <w:rFonts w:ascii="Arial" w:hAnsi="Arial"/>
          <w:sz w:val="24"/>
          <w:szCs w:val="24"/>
          <w:rtl/>
          <w:lang w:bidi="ar-AE"/>
        </w:rPr>
        <w:t xml:space="preserve"> </w:t>
      </w:r>
      <w:r w:rsidRPr="0027677F">
        <w:rPr>
          <w:rFonts w:ascii="Arial" w:hAnsi="Arial" w:cs="Arial" w:hint="cs"/>
          <w:sz w:val="24"/>
          <w:szCs w:val="24"/>
          <w:rtl/>
          <w:lang w:bidi="ar-AE"/>
        </w:rPr>
        <w:t>حسب</w:t>
      </w:r>
      <w:r w:rsidRPr="0027677F">
        <w:rPr>
          <w:rFonts w:ascii="Arial" w:hAnsi="Arial"/>
          <w:sz w:val="24"/>
          <w:szCs w:val="24"/>
          <w:rtl/>
        </w:rPr>
        <w:t xml:space="preserve"> </w:t>
      </w:r>
      <w:hyperlink r:id="rId9" w:history="1">
        <w:r w:rsidRPr="00E2389D">
          <w:rPr>
            <w:rStyle w:val="Hyperlink"/>
            <w:rFonts w:ascii="Arial" w:hAnsi="Arial" w:cs="Arial" w:hint="cs"/>
            <w:sz w:val="24"/>
            <w:szCs w:val="24"/>
            <w:rtl/>
            <w:lang w:bidi="ar-AE"/>
          </w:rPr>
          <w:t>قانون</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العمال</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الأجانب</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للعام</w:t>
        </w:r>
        <w:r w:rsidRPr="00E2389D">
          <w:rPr>
            <w:rStyle w:val="Hyperlink"/>
            <w:rFonts w:ascii="Arial" w:hAnsi="Arial"/>
            <w:sz w:val="24"/>
            <w:szCs w:val="24"/>
            <w:rtl/>
            <w:lang w:bidi="ar-AE"/>
          </w:rPr>
          <w:t xml:space="preserve"> 1991</w:t>
        </w:r>
      </w:hyperlink>
      <w:r w:rsidRPr="0027677F">
        <w:rPr>
          <w:rFonts w:ascii="Arial" w:hAnsi="Arial"/>
          <w:sz w:val="24"/>
          <w:szCs w:val="24"/>
          <w:rtl/>
          <w:lang w:bidi="ar-AE"/>
        </w:rPr>
        <w:t>,</w:t>
      </w:r>
      <w:r w:rsidRPr="0027677F">
        <w:rPr>
          <w:rFonts w:ascii="Arial" w:hAnsi="Arial"/>
          <w:sz w:val="24"/>
          <w:szCs w:val="24"/>
          <w:rtl/>
        </w:rPr>
        <w:t xml:space="preserve"> </w:t>
      </w:r>
      <w:r w:rsidRPr="0027677F">
        <w:rPr>
          <w:rFonts w:ascii="Arial" w:hAnsi="Arial" w:cs="Arial" w:hint="cs"/>
          <w:sz w:val="24"/>
          <w:szCs w:val="24"/>
          <w:rtl/>
          <w:lang w:bidi="ar-AE"/>
        </w:rPr>
        <w:t>وحسب</w:t>
      </w:r>
      <w:r w:rsidRPr="0027677F">
        <w:rPr>
          <w:rFonts w:ascii="Arial" w:hAnsi="Arial"/>
          <w:sz w:val="24"/>
          <w:szCs w:val="24"/>
          <w:rtl/>
        </w:rPr>
        <w:t xml:space="preserve"> </w:t>
      </w:r>
      <w:r w:rsidRPr="0027677F">
        <w:rPr>
          <w:rStyle w:val="Hyperlink"/>
          <w:rFonts w:ascii="Arial" w:hAnsi="Arial" w:cs="Arial" w:hint="cs"/>
          <w:color w:val="auto"/>
          <w:sz w:val="24"/>
          <w:szCs w:val="24"/>
          <w:u w:val="none"/>
          <w:rtl/>
          <w:lang w:bidi="ar-AE"/>
        </w:rPr>
        <w:t>قانون</w:t>
      </w:r>
      <w:r w:rsidRPr="0027677F">
        <w:rPr>
          <w:rStyle w:val="Hyperlink"/>
          <w:rFonts w:ascii="Arial" w:hAnsi="Arial"/>
          <w:color w:val="auto"/>
          <w:sz w:val="24"/>
          <w:szCs w:val="24"/>
          <w:u w:val="none"/>
          <w:rtl/>
          <w:lang w:bidi="ar-AE"/>
        </w:rPr>
        <w:t xml:space="preserve"> </w:t>
      </w:r>
      <w:r w:rsidRPr="0027677F">
        <w:rPr>
          <w:rStyle w:val="Hyperlink"/>
          <w:rFonts w:ascii="Arial" w:hAnsi="Arial" w:cs="Arial" w:hint="cs"/>
          <w:color w:val="auto"/>
          <w:sz w:val="24"/>
          <w:szCs w:val="24"/>
          <w:u w:val="none"/>
          <w:rtl/>
          <w:lang w:bidi="ar-AE"/>
        </w:rPr>
        <w:t>الحد</w:t>
      </w:r>
      <w:r w:rsidRPr="0027677F">
        <w:rPr>
          <w:rStyle w:val="Hyperlink"/>
          <w:rFonts w:ascii="Arial" w:hAnsi="Arial"/>
          <w:color w:val="auto"/>
          <w:sz w:val="24"/>
          <w:szCs w:val="24"/>
          <w:u w:val="none"/>
          <w:rtl/>
          <w:lang w:bidi="ar-AE"/>
        </w:rPr>
        <w:t xml:space="preserve"> </w:t>
      </w:r>
      <w:r w:rsidRPr="0027677F">
        <w:rPr>
          <w:rStyle w:val="Hyperlink"/>
          <w:rFonts w:ascii="Arial" w:hAnsi="Arial" w:cs="Arial" w:hint="cs"/>
          <w:color w:val="auto"/>
          <w:sz w:val="24"/>
          <w:szCs w:val="24"/>
          <w:u w:val="none"/>
          <w:rtl/>
          <w:lang w:bidi="ar-AE"/>
        </w:rPr>
        <w:t>الأدنى</w:t>
      </w:r>
      <w:r w:rsidRPr="0027677F">
        <w:rPr>
          <w:rStyle w:val="Hyperlink"/>
          <w:rFonts w:ascii="Arial" w:hAnsi="Arial"/>
          <w:color w:val="auto"/>
          <w:sz w:val="24"/>
          <w:szCs w:val="24"/>
          <w:u w:val="none"/>
          <w:rtl/>
          <w:lang w:bidi="ar-AE"/>
        </w:rPr>
        <w:t xml:space="preserve"> </w:t>
      </w:r>
      <w:r w:rsidRPr="0027677F">
        <w:rPr>
          <w:rStyle w:val="Hyperlink"/>
          <w:rFonts w:ascii="Arial" w:hAnsi="Arial" w:cs="Arial" w:hint="cs"/>
          <w:color w:val="auto"/>
          <w:sz w:val="24"/>
          <w:szCs w:val="24"/>
          <w:u w:val="none"/>
          <w:rtl/>
          <w:lang w:bidi="ar-AE"/>
        </w:rPr>
        <w:t>من</w:t>
      </w:r>
      <w:r w:rsidRPr="0027677F">
        <w:rPr>
          <w:rStyle w:val="Hyperlink"/>
          <w:rFonts w:ascii="Arial" w:hAnsi="Arial"/>
          <w:color w:val="auto"/>
          <w:sz w:val="24"/>
          <w:szCs w:val="24"/>
          <w:u w:val="none"/>
          <w:rtl/>
          <w:lang w:bidi="ar-AE"/>
        </w:rPr>
        <w:t xml:space="preserve"> </w:t>
      </w:r>
      <w:r w:rsidRPr="0027677F">
        <w:rPr>
          <w:rStyle w:val="Hyperlink"/>
          <w:rFonts w:ascii="Arial" w:hAnsi="Arial" w:cs="Arial" w:hint="cs"/>
          <w:color w:val="auto"/>
          <w:sz w:val="24"/>
          <w:szCs w:val="24"/>
          <w:u w:val="none"/>
          <w:rtl/>
          <w:lang w:bidi="ar-AE"/>
        </w:rPr>
        <w:t>الأجور</w:t>
      </w:r>
      <w:r w:rsidRPr="0027677F">
        <w:rPr>
          <w:rStyle w:val="Hyperlink"/>
          <w:rFonts w:ascii="Arial" w:hAnsi="Arial"/>
          <w:color w:val="auto"/>
          <w:sz w:val="24"/>
          <w:szCs w:val="24"/>
          <w:u w:val="none"/>
          <w:rtl/>
          <w:lang w:bidi="ar-AE"/>
        </w:rPr>
        <w:t xml:space="preserve"> </w:t>
      </w:r>
      <w:r w:rsidRPr="0027677F">
        <w:rPr>
          <w:rStyle w:val="Hyperlink"/>
          <w:rFonts w:ascii="Arial" w:hAnsi="Arial" w:cs="Arial" w:hint="cs"/>
          <w:color w:val="auto"/>
          <w:sz w:val="24"/>
          <w:szCs w:val="24"/>
          <w:u w:val="none"/>
          <w:rtl/>
          <w:lang w:bidi="ar-AE"/>
        </w:rPr>
        <w:t>للعام</w:t>
      </w:r>
      <w:r w:rsidRPr="0027677F">
        <w:rPr>
          <w:rStyle w:val="Hyperlink"/>
          <w:rFonts w:ascii="Arial" w:hAnsi="Arial" w:hint="cs"/>
          <w:color w:val="auto"/>
          <w:sz w:val="24"/>
          <w:szCs w:val="24"/>
          <w:u w:val="none"/>
          <w:rtl/>
          <w:lang w:bidi="ar-AE"/>
        </w:rPr>
        <w:t xml:space="preserve"> 1987</w:t>
      </w:r>
      <w:r w:rsidRPr="0027677F">
        <w:rPr>
          <w:rStyle w:val="Hyperlink"/>
          <w:rFonts w:ascii="Arial" w:hAnsi="Arial"/>
          <w:color w:val="auto"/>
          <w:sz w:val="24"/>
          <w:szCs w:val="24"/>
          <w:u w:val="none"/>
          <w:rtl/>
          <w:lang w:bidi="ar-AE"/>
        </w:rPr>
        <w:t xml:space="preserve"> </w:t>
      </w:r>
      <w:r w:rsidRPr="0027677F">
        <w:rPr>
          <w:rFonts w:ascii="Arial" w:hAnsi="Arial"/>
          <w:sz w:val="24"/>
          <w:szCs w:val="24"/>
          <w:rtl/>
        </w:rPr>
        <w:t>[</w:t>
      </w:r>
      <w:r w:rsidRPr="0027677F">
        <w:rPr>
          <w:rFonts w:ascii="Arial" w:hAnsi="Arial" w:cs="Arial" w:hint="cs"/>
          <w:sz w:val="24"/>
          <w:szCs w:val="24"/>
          <w:rtl/>
          <w:lang w:bidi="ar-AE"/>
        </w:rPr>
        <w:t>راجع</w:t>
      </w:r>
      <w:r w:rsidRPr="0027677F">
        <w:rPr>
          <w:rFonts w:ascii="Arial" w:hAnsi="Arial"/>
          <w:sz w:val="24"/>
          <w:szCs w:val="24"/>
          <w:rtl/>
        </w:rPr>
        <w:t xml:space="preserve"> </w:t>
      </w:r>
      <w:hyperlink r:id="rId10" w:history="1">
        <w:r w:rsidRPr="00E2389D">
          <w:rPr>
            <w:rStyle w:val="Hyperlink"/>
            <w:rFonts w:ascii="Arial" w:hAnsi="Arial" w:cs="Arial" w:hint="cs"/>
            <w:sz w:val="24"/>
            <w:szCs w:val="24"/>
            <w:rtl/>
            <w:lang w:bidi="ar-AE"/>
          </w:rPr>
          <w:t>نموذج</w:t>
        </w:r>
        <w:r w:rsidRPr="00E2389D">
          <w:rPr>
            <w:rStyle w:val="Hyperlink"/>
            <w:rFonts w:ascii="Arial" w:hAnsi="Arial"/>
            <w:sz w:val="24"/>
            <w:szCs w:val="24"/>
            <w:rtl/>
            <w:lang w:bidi="ar-AE"/>
          </w:rPr>
          <w:t>, "</w:t>
        </w:r>
        <w:r w:rsidRPr="00E2389D">
          <w:rPr>
            <w:rStyle w:val="Hyperlink"/>
            <w:rFonts w:ascii="Arial" w:hAnsi="Arial" w:cs="Arial" w:hint="cs"/>
            <w:sz w:val="24"/>
            <w:szCs w:val="24"/>
            <w:rtl/>
            <w:lang w:bidi="ar-AE"/>
          </w:rPr>
          <w:t>تصريح</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بخصوص</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عدم</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وجود</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إدانات</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تتعلق</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بتشغيل</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عمال</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أجانب</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ودفع</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الحد</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الأدنى</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من</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الأجور</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رقم</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ط</w:t>
        </w:r>
        <w:r w:rsidRPr="00E2389D">
          <w:rPr>
            <w:rStyle w:val="Hyperlink"/>
            <w:rFonts w:ascii="Arial" w:hAnsi="Arial"/>
            <w:sz w:val="24"/>
            <w:szCs w:val="24"/>
            <w:rtl/>
            <w:lang w:bidi="ar-AE"/>
          </w:rPr>
          <w:t>.7.4.6.1</w:t>
        </w:r>
      </w:hyperlink>
      <w:r w:rsidRPr="0027677F">
        <w:rPr>
          <w:rFonts w:ascii="Arial" w:hAnsi="Arial"/>
          <w:sz w:val="24"/>
          <w:szCs w:val="24"/>
          <w:rtl/>
        </w:rPr>
        <w:t>"].</w:t>
      </w:r>
    </w:p>
    <w:p w:rsidR="00E2389D" w:rsidRPr="0027677F" w:rsidRDefault="00E2389D" w:rsidP="00E2389D">
      <w:pPr>
        <w:pStyle w:val="aa"/>
        <w:numPr>
          <w:ilvl w:val="0"/>
          <w:numId w:val="45"/>
        </w:numPr>
        <w:overflowPunct/>
        <w:autoSpaceDE/>
        <w:autoSpaceDN/>
        <w:adjustRightInd/>
        <w:ind w:right="142"/>
        <w:contextualSpacing/>
        <w:textAlignment w:val="auto"/>
        <w:rPr>
          <w:rFonts w:ascii="Arial" w:hAnsi="Arial"/>
          <w:sz w:val="24"/>
          <w:szCs w:val="24"/>
        </w:rPr>
      </w:pPr>
      <w:r w:rsidRPr="0027677F">
        <w:rPr>
          <w:rFonts w:ascii="Arial" w:hAnsi="Arial" w:cs="Arial" w:hint="cs"/>
          <w:sz w:val="24"/>
          <w:szCs w:val="24"/>
          <w:rtl/>
          <w:lang w:bidi="ar-AE"/>
        </w:rPr>
        <w:t>مصادقة</w:t>
      </w:r>
      <w:r w:rsidRPr="0027677F">
        <w:rPr>
          <w:rFonts w:ascii="Arial" w:hAnsi="Arial"/>
          <w:sz w:val="24"/>
          <w:szCs w:val="24"/>
          <w:rtl/>
          <w:lang w:bidi="ar-AE"/>
        </w:rPr>
        <w:t xml:space="preserve"> </w:t>
      </w:r>
      <w:r w:rsidRPr="0027677F">
        <w:rPr>
          <w:rFonts w:ascii="Arial" w:hAnsi="Arial" w:cs="Arial" w:hint="cs"/>
          <w:sz w:val="24"/>
          <w:szCs w:val="24"/>
          <w:rtl/>
          <w:lang w:bidi="ar-AE"/>
        </w:rPr>
        <w:t>موظف</w:t>
      </w:r>
      <w:r w:rsidRPr="0027677F">
        <w:rPr>
          <w:rFonts w:ascii="Arial" w:hAnsi="Arial"/>
          <w:sz w:val="24"/>
          <w:szCs w:val="24"/>
          <w:rtl/>
          <w:lang w:bidi="ar-AE"/>
        </w:rPr>
        <w:t xml:space="preserve"> </w:t>
      </w:r>
      <w:r w:rsidRPr="0027677F">
        <w:rPr>
          <w:rFonts w:ascii="Arial" w:hAnsi="Arial" w:cs="Arial" w:hint="cs"/>
          <w:sz w:val="24"/>
          <w:szCs w:val="24"/>
          <w:rtl/>
          <w:lang w:bidi="ar-AE"/>
        </w:rPr>
        <w:t>مؤهل</w:t>
      </w:r>
      <w:r w:rsidRPr="0027677F">
        <w:rPr>
          <w:rFonts w:ascii="Arial" w:hAnsi="Arial"/>
          <w:sz w:val="24"/>
          <w:szCs w:val="24"/>
          <w:rtl/>
          <w:lang w:bidi="ar-AE"/>
        </w:rPr>
        <w:t xml:space="preserve">, </w:t>
      </w:r>
      <w:r w:rsidRPr="0027677F">
        <w:rPr>
          <w:rFonts w:ascii="Arial" w:hAnsi="Arial" w:cs="Arial" w:hint="cs"/>
          <w:sz w:val="24"/>
          <w:szCs w:val="24"/>
          <w:rtl/>
          <w:lang w:bidi="ar-AE"/>
        </w:rPr>
        <w:t>مُدقق</w:t>
      </w:r>
      <w:r w:rsidRPr="0027677F">
        <w:rPr>
          <w:rFonts w:ascii="Arial" w:hAnsi="Arial"/>
          <w:sz w:val="24"/>
          <w:szCs w:val="24"/>
          <w:rtl/>
          <w:lang w:bidi="ar-AE"/>
        </w:rPr>
        <w:t xml:space="preserve"> </w:t>
      </w:r>
      <w:r w:rsidRPr="0027677F">
        <w:rPr>
          <w:rFonts w:ascii="Arial" w:hAnsi="Arial" w:cs="Arial" w:hint="cs"/>
          <w:sz w:val="24"/>
          <w:szCs w:val="24"/>
          <w:rtl/>
          <w:lang w:bidi="ar-AE"/>
        </w:rPr>
        <w:t>حسابات</w:t>
      </w:r>
      <w:r w:rsidRPr="0027677F">
        <w:rPr>
          <w:rFonts w:ascii="Arial" w:hAnsi="Arial"/>
          <w:sz w:val="24"/>
          <w:szCs w:val="24"/>
          <w:rtl/>
          <w:lang w:bidi="ar-AE"/>
        </w:rPr>
        <w:t xml:space="preserve"> </w:t>
      </w:r>
      <w:r w:rsidRPr="0027677F">
        <w:rPr>
          <w:rFonts w:ascii="Arial" w:hAnsi="Arial" w:cs="Arial" w:hint="cs"/>
          <w:sz w:val="24"/>
          <w:szCs w:val="24"/>
          <w:rtl/>
          <w:lang w:bidi="ar-AE"/>
        </w:rPr>
        <w:t>أو</w:t>
      </w:r>
      <w:r w:rsidRPr="0027677F">
        <w:rPr>
          <w:rFonts w:ascii="Arial" w:hAnsi="Arial"/>
          <w:sz w:val="24"/>
          <w:szCs w:val="24"/>
          <w:rtl/>
          <w:lang w:bidi="ar-AE"/>
        </w:rPr>
        <w:t xml:space="preserve"> </w:t>
      </w:r>
      <w:r w:rsidRPr="0027677F">
        <w:rPr>
          <w:rFonts w:ascii="Arial" w:hAnsi="Arial" w:cs="Arial" w:hint="cs"/>
          <w:sz w:val="24"/>
          <w:szCs w:val="24"/>
          <w:rtl/>
          <w:lang w:bidi="ar-AE"/>
        </w:rPr>
        <w:t>مستشار</w:t>
      </w:r>
      <w:r w:rsidRPr="0027677F">
        <w:rPr>
          <w:rFonts w:ascii="Arial" w:hAnsi="Arial"/>
          <w:sz w:val="24"/>
          <w:szCs w:val="24"/>
          <w:rtl/>
          <w:lang w:bidi="ar-AE"/>
        </w:rPr>
        <w:t xml:space="preserve"> </w:t>
      </w:r>
      <w:r w:rsidRPr="0027677F">
        <w:rPr>
          <w:rFonts w:ascii="Arial" w:hAnsi="Arial" w:cs="Arial" w:hint="cs"/>
          <w:sz w:val="24"/>
          <w:szCs w:val="24"/>
          <w:rtl/>
          <w:lang w:bidi="ar-AE"/>
        </w:rPr>
        <w:t>ضرائب</w:t>
      </w:r>
      <w:r w:rsidRPr="0027677F">
        <w:rPr>
          <w:rFonts w:ascii="Arial" w:hAnsi="Arial"/>
          <w:sz w:val="24"/>
          <w:szCs w:val="24"/>
          <w:rtl/>
          <w:lang w:bidi="ar-AE"/>
        </w:rPr>
        <w:t xml:space="preserve"> </w:t>
      </w:r>
      <w:r w:rsidRPr="0027677F">
        <w:rPr>
          <w:rFonts w:ascii="Arial" w:hAnsi="Arial" w:cs="Arial" w:hint="cs"/>
          <w:sz w:val="24"/>
          <w:szCs w:val="24"/>
          <w:rtl/>
          <w:lang w:bidi="ar-AE"/>
        </w:rPr>
        <w:t>تشير</w:t>
      </w:r>
      <w:r w:rsidRPr="0027677F">
        <w:rPr>
          <w:rFonts w:ascii="Arial" w:hAnsi="Arial"/>
          <w:sz w:val="24"/>
          <w:szCs w:val="24"/>
          <w:rtl/>
          <w:lang w:bidi="ar-AE"/>
        </w:rPr>
        <w:t xml:space="preserve"> </w:t>
      </w:r>
      <w:r w:rsidRPr="0027677F">
        <w:rPr>
          <w:rFonts w:ascii="Arial" w:hAnsi="Arial" w:cs="Arial" w:hint="cs"/>
          <w:sz w:val="24"/>
          <w:szCs w:val="24"/>
          <w:rtl/>
          <w:lang w:bidi="ar-AE"/>
        </w:rPr>
        <w:t>الى</w:t>
      </w:r>
      <w:r w:rsidRPr="0027677F">
        <w:rPr>
          <w:rFonts w:ascii="Arial" w:hAnsi="Arial"/>
          <w:sz w:val="24"/>
          <w:szCs w:val="24"/>
          <w:rtl/>
          <w:lang w:bidi="ar-AE"/>
        </w:rPr>
        <w:t xml:space="preserve"> </w:t>
      </w:r>
      <w:r w:rsidRPr="0027677F">
        <w:rPr>
          <w:rFonts w:ascii="Arial" w:hAnsi="Arial" w:cs="Arial" w:hint="cs"/>
          <w:sz w:val="24"/>
          <w:szCs w:val="24"/>
          <w:rtl/>
          <w:lang w:bidi="ar-AE"/>
        </w:rPr>
        <w:t>أن</w:t>
      </w:r>
      <w:r w:rsidRPr="0027677F">
        <w:rPr>
          <w:rFonts w:ascii="Arial" w:hAnsi="Arial"/>
          <w:sz w:val="24"/>
          <w:szCs w:val="24"/>
          <w:rtl/>
          <w:lang w:bidi="ar-AE"/>
        </w:rPr>
        <w:t xml:space="preserve"> </w:t>
      </w:r>
      <w:r w:rsidRPr="0027677F">
        <w:rPr>
          <w:rFonts w:ascii="Arial" w:hAnsi="Arial" w:cs="Arial" w:hint="cs"/>
          <w:sz w:val="24"/>
          <w:szCs w:val="24"/>
          <w:rtl/>
          <w:lang w:bidi="ar-AE"/>
        </w:rPr>
        <w:t>مُقدم</w:t>
      </w:r>
      <w:r w:rsidRPr="0027677F">
        <w:rPr>
          <w:rFonts w:ascii="Arial" w:hAnsi="Arial"/>
          <w:sz w:val="24"/>
          <w:szCs w:val="24"/>
          <w:rtl/>
          <w:lang w:bidi="ar-AE"/>
        </w:rPr>
        <w:t xml:space="preserve"> </w:t>
      </w:r>
      <w:r w:rsidRPr="0027677F">
        <w:rPr>
          <w:rFonts w:ascii="Arial" w:hAnsi="Arial" w:cs="Arial" w:hint="cs"/>
          <w:sz w:val="24"/>
          <w:szCs w:val="24"/>
          <w:rtl/>
          <w:lang w:bidi="ar-AE"/>
        </w:rPr>
        <w:t>العرض</w:t>
      </w:r>
      <w:r w:rsidRPr="0027677F">
        <w:rPr>
          <w:rFonts w:ascii="Arial" w:hAnsi="Arial"/>
          <w:sz w:val="24"/>
          <w:szCs w:val="24"/>
          <w:rtl/>
          <w:lang w:bidi="ar-AE"/>
        </w:rPr>
        <w:t xml:space="preserve"> </w:t>
      </w:r>
      <w:r w:rsidRPr="0027677F">
        <w:rPr>
          <w:rFonts w:ascii="Arial" w:hAnsi="Arial" w:cs="Arial" w:hint="cs"/>
          <w:sz w:val="24"/>
          <w:szCs w:val="24"/>
          <w:rtl/>
          <w:lang w:bidi="ar-AE"/>
        </w:rPr>
        <w:t>يقوم</w:t>
      </w:r>
      <w:r w:rsidRPr="0027677F">
        <w:rPr>
          <w:rFonts w:ascii="Arial" w:hAnsi="Arial"/>
          <w:sz w:val="24"/>
          <w:szCs w:val="24"/>
          <w:rtl/>
          <w:lang w:bidi="ar-AE"/>
        </w:rPr>
        <w:t xml:space="preserve"> </w:t>
      </w:r>
      <w:r w:rsidRPr="0027677F">
        <w:rPr>
          <w:rFonts w:ascii="Arial" w:hAnsi="Arial" w:cs="Arial" w:hint="cs"/>
          <w:sz w:val="24"/>
          <w:szCs w:val="24"/>
          <w:rtl/>
          <w:lang w:bidi="ar-AE"/>
        </w:rPr>
        <w:t>بإدارة</w:t>
      </w:r>
      <w:r w:rsidRPr="0027677F">
        <w:rPr>
          <w:rFonts w:ascii="Arial" w:hAnsi="Arial"/>
          <w:sz w:val="24"/>
          <w:szCs w:val="24"/>
          <w:rtl/>
          <w:lang w:bidi="ar-AE"/>
        </w:rPr>
        <w:t xml:space="preserve"> </w:t>
      </w:r>
      <w:r w:rsidRPr="0027677F">
        <w:rPr>
          <w:rFonts w:ascii="Arial" w:hAnsi="Arial" w:cs="Arial" w:hint="cs"/>
          <w:sz w:val="24"/>
          <w:szCs w:val="24"/>
          <w:rtl/>
          <w:lang w:bidi="ar-AE"/>
        </w:rPr>
        <w:t>حسابات</w:t>
      </w:r>
      <w:r w:rsidRPr="0027677F">
        <w:rPr>
          <w:rFonts w:ascii="Arial" w:hAnsi="Arial"/>
          <w:sz w:val="24"/>
          <w:szCs w:val="24"/>
          <w:rtl/>
          <w:lang w:bidi="ar-AE"/>
        </w:rPr>
        <w:t xml:space="preserve"> </w:t>
      </w:r>
      <w:r w:rsidRPr="0027677F">
        <w:rPr>
          <w:rFonts w:ascii="Arial" w:hAnsi="Arial" w:cs="Arial" w:hint="cs"/>
          <w:sz w:val="24"/>
          <w:szCs w:val="24"/>
          <w:rtl/>
          <w:lang w:bidi="ar-AE"/>
        </w:rPr>
        <w:t>حسب</w:t>
      </w:r>
      <w:r w:rsidRPr="0027677F">
        <w:rPr>
          <w:rFonts w:ascii="Arial" w:hAnsi="Arial"/>
          <w:sz w:val="24"/>
          <w:szCs w:val="24"/>
          <w:rtl/>
          <w:lang w:bidi="ar-AE"/>
        </w:rPr>
        <w:t xml:space="preserve"> </w:t>
      </w:r>
      <w:r w:rsidRPr="0027677F">
        <w:rPr>
          <w:rStyle w:val="Hyperlink"/>
          <w:rFonts w:ascii="Arial" w:hAnsi="Arial" w:cs="Arial" w:hint="cs"/>
          <w:color w:val="auto"/>
          <w:sz w:val="24"/>
          <w:szCs w:val="24"/>
          <w:u w:val="none"/>
          <w:rtl/>
          <w:lang w:bidi="ar-AE"/>
        </w:rPr>
        <w:t>قانون</w:t>
      </w:r>
      <w:r w:rsidRPr="0027677F">
        <w:rPr>
          <w:rStyle w:val="Hyperlink"/>
          <w:rFonts w:ascii="Arial" w:hAnsi="Arial"/>
          <w:color w:val="auto"/>
          <w:sz w:val="24"/>
          <w:szCs w:val="24"/>
          <w:u w:val="none"/>
          <w:rtl/>
          <w:lang w:bidi="ar-AE"/>
        </w:rPr>
        <w:t xml:space="preserve"> </w:t>
      </w:r>
      <w:r w:rsidRPr="0027677F">
        <w:rPr>
          <w:rStyle w:val="Hyperlink"/>
          <w:rFonts w:ascii="Arial" w:hAnsi="Arial" w:cs="Arial" w:hint="cs"/>
          <w:color w:val="auto"/>
          <w:sz w:val="24"/>
          <w:szCs w:val="24"/>
          <w:u w:val="none"/>
          <w:rtl/>
          <w:lang w:bidi="ar-AE"/>
        </w:rPr>
        <w:t>ضريبة</w:t>
      </w:r>
      <w:r w:rsidRPr="0027677F">
        <w:rPr>
          <w:rStyle w:val="Hyperlink"/>
          <w:rFonts w:ascii="Arial" w:hAnsi="Arial"/>
          <w:color w:val="auto"/>
          <w:sz w:val="24"/>
          <w:szCs w:val="24"/>
          <w:u w:val="none"/>
          <w:rtl/>
          <w:lang w:bidi="ar-AE"/>
        </w:rPr>
        <w:t xml:space="preserve"> </w:t>
      </w:r>
      <w:r w:rsidRPr="0027677F">
        <w:rPr>
          <w:rStyle w:val="Hyperlink"/>
          <w:rFonts w:ascii="Arial" w:hAnsi="Arial" w:cs="Arial" w:hint="cs"/>
          <w:color w:val="auto"/>
          <w:sz w:val="24"/>
          <w:szCs w:val="24"/>
          <w:u w:val="none"/>
          <w:rtl/>
          <w:lang w:bidi="ar-AE"/>
        </w:rPr>
        <w:t>الدخل</w:t>
      </w:r>
      <w:r w:rsidRPr="0027677F">
        <w:rPr>
          <w:rStyle w:val="Hyperlink"/>
          <w:rFonts w:ascii="Arial" w:hAnsi="Arial"/>
          <w:color w:val="auto"/>
          <w:sz w:val="24"/>
          <w:szCs w:val="24"/>
          <w:u w:val="none"/>
          <w:rtl/>
          <w:lang w:bidi="ar-AE"/>
        </w:rPr>
        <w:t xml:space="preserve"> </w:t>
      </w:r>
      <w:r w:rsidRPr="0027677F">
        <w:rPr>
          <w:rStyle w:val="Hyperlink"/>
          <w:rFonts w:ascii="Arial" w:hAnsi="Arial"/>
          <w:color w:val="auto"/>
          <w:sz w:val="24"/>
          <w:szCs w:val="24"/>
          <w:u w:val="none"/>
          <w:rtl/>
        </w:rPr>
        <w:t>[</w:t>
      </w:r>
      <w:r w:rsidRPr="0027677F">
        <w:rPr>
          <w:rStyle w:val="Hyperlink"/>
          <w:rFonts w:ascii="Arial" w:hAnsi="Arial" w:cs="Arial" w:hint="cs"/>
          <w:color w:val="auto"/>
          <w:sz w:val="24"/>
          <w:szCs w:val="24"/>
          <w:u w:val="none"/>
          <w:rtl/>
          <w:lang w:bidi="ar-AE"/>
        </w:rPr>
        <w:t>صيغة</w:t>
      </w:r>
      <w:r w:rsidRPr="0027677F">
        <w:rPr>
          <w:rStyle w:val="Hyperlink"/>
          <w:rFonts w:ascii="Arial" w:hAnsi="Arial"/>
          <w:color w:val="auto"/>
          <w:sz w:val="24"/>
          <w:szCs w:val="24"/>
          <w:u w:val="none"/>
          <w:rtl/>
          <w:lang w:bidi="ar-AE"/>
        </w:rPr>
        <w:t xml:space="preserve"> </w:t>
      </w:r>
      <w:r w:rsidRPr="0027677F">
        <w:rPr>
          <w:rStyle w:val="Hyperlink"/>
          <w:rFonts w:ascii="Arial" w:hAnsi="Arial" w:cs="Arial" w:hint="cs"/>
          <w:color w:val="auto"/>
          <w:sz w:val="24"/>
          <w:szCs w:val="24"/>
          <w:u w:val="none"/>
          <w:rtl/>
          <w:lang w:bidi="ar-AE"/>
        </w:rPr>
        <w:t>جديدة</w:t>
      </w:r>
      <w:r w:rsidRPr="0027677F">
        <w:rPr>
          <w:rStyle w:val="Hyperlink"/>
          <w:rFonts w:ascii="Arial" w:hAnsi="Arial"/>
          <w:color w:val="auto"/>
          <w:sz w:val="24"/>
          <w:szCs w:val="24"/>
          <w:u w:val="none"/>
          <w:rtl/>
        </w:rPr>
        <w:t>]</w:t>
      </w:r>
      <w:r w:rsidRPr="0027677F">
        <w:rPr>
          <w:rStyle w:val="Hyperlink"/>
          <w:rFonts w:ascii="Arial" w:hAnsi="Arial"/>
          <w:color w:val="auto"/>
          <w:sz w:val="24"/>
          <w:szCs w:val="24"/>
          <w:u w:val="none"/>
          <w:rtl/>
          <w:lang w:bidi="ar-AE"/>
        </w:rPr>
        <w:t xml:space="preserve"> </w:t>
      </w:r>
      <w:hyperlink r:id="rId11" w:history="1">
        <w:r w:rsidRPr="00E2389D">
          <w:rPr>
            <w:rStyle w:val="Hyperlink"/>
            <w:rFonts w:ascii="Arial" w:hAnsi="Arial" w:cs="Arial" w:hint="cs"/>
            <w:sz w:val="24"/>
            <w:szCs w:val="24"/>
            <w:rtl/>
            <w:lang w:bidi="ar-AE"/>
          </w:rPr>
          <w:t>وقانون</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ضريبة</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القيمة</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المضافة</w:t>
        </w:r>
        <w:r w:rsidRPr="00E2389D">
          <w:rPr>
            <w:rStyle w:val="Hyperlink"/>
            <w:rFonts w:ascii="Arial" w:hAnsi="Arial"/>
            <w:sz w:val="24"/>
            <w:szCs w:val="24"/>
            <w:rtl/>
            <w:lang w:bidi="ar-AE"/>
          </w:rPr>
          <w:t xml:space="preserve"> </w:t>
        </w:r>
        <w:r w:rsidRPr="00E2389D">
          <w:rPr>
            <w:rStyle w:val="Hyperlink"/>
            <w:rFonts w:ascii="Arial" w:hAnsi="Arial" w:cs="Arial" w:hint="cs"/>
            <w:sz w:val="24"/>
            <w:szCs w:val="24"/>
            <w:rtl/>
            <w:lang w:bidi="ar-AE"/>
          </w:rPr>
          <w:t>للعام</w:t>
        </w:r>
        <w:r w:rsidRPr="00E2389D">
          <w:rPr>
            <w:rStyle w:val="Hyperlink"/>
            <w:rFonts w:ascii="Arial" w:hAnsi="Arial"/>
            <w:sz w:val="24"/>
            <w:szCs w:val="24"/>
            <w:rtl/>
            <w:lang w:bidi="ar-AE"/>
          </w:rPr>
          <w:t xml:space="preserve"> 1975</w:t>
        </w:r>
        <w:r w:rsidRPr="00E2389D">
          <w:rPr>
            <w:rStyle w:val="Hyperlink"/>
            <w:rFonts w:ascii="Arial" w:hAnsi="Arial"/>
            <w:sz w:val="24"/>
            <w:szCs w:val="24"/>
            <w:rtl/>
          </w:rPr>
          <w:t xml:space="preserve"> </w:t>
        </w:r>
      </w:hyperlink>
      <w:r w:rsidRPr="0027677F">
        <w:rPr>
          <w:rFonts w:ascii="Arial" w:hAnsi="Arial"/>
          <w:sz w:val="24"/>
          <w:szCs w:val="24"/>
          <w:rtl/>
        </w:rPr>
        <w:t xml:space="preserve"> </w:t>
      </w:r>
      <w:r w:rsidRPr="0027677F">
        <w:rPr>
          <w:rFonts w:ascii="Arial" w:hAnsi="Arial" w:cs="Arial" w:hint="cs"/>
          <w:sz w:val="24"/>
          <w:szCs w:val="24"/>
          <w:rtl/>
          <w:lang w:bidi="ar-AE"/>
        </w:rPr>
        <w:t>أو</w:t>
      </w:r>
      <w:r w:rsidRPr="0027677F">
        <w:rPr>
          <w:rFonts w:ascii="Arial" w:hAnsi="Arial"/>
          <w:sz w:val="24"/>
          <w:szCs w:val="24"/>
          <w:rtl/>
          <w:lang w:bidi="ar-AE"/>
        </w:rPr>
        <w:t xml:space="preserve"> </w:t>
      </w:r>
      <w:r w:rsidRPr="0027677F">
        <w:rPr>
          <w:rFonts w:ascii="Arial" w:hAnsi="Arial" w:cs="Arial" w:hint="cs"/>
          <w:sz w:val="24"/>
          <w:szCs w:val="24"/>
          <w:rtl/>
          <w:lang w:bidi="ar-AE"/>
        </w:rPr>
        <w:t>مصادقة</w:t>
      </w:r>
      <w:r w:rsidRPr="0027677F">
        <w:rPr>
          <w:rFonts w:ascii="Arial" w:hAnsi="Arial"/>
          <w:sz w:val="24"/>
          <w:szCs w:val="24"/>
          <w:rtl/>
          <w:lang w:bidi="ar-AE"/>
        </w:rPr>
        <w:t xml:space="preserve"> </w:t>
      </w:r>
      <w:r w:rsidRPr="0027677F">
        <w:rPr>
          <w:rFonts w:ascii="Arial" w:hAnsi="Arial" w:cs="Arial" w:hint="cs"/>
          <w:sz w:val="24"/>
          <w:szCs w:val="24"/>
          <w:rtl/>
          <w:lang w:bidi="ar-AE"/>
        </w:rPr>
        <w:t>على</w:t>
      </w:r>
      <w:r w:rsidRPr="0027677F">
        <w:rPr>
          <w:rFonts w:ascii="Arial" w:hAnsi="Arial"/>
          <w:sz w:val="24"/>
          <w:szCs w:val="24"/>
          <w:rtl/>
          <w:lang w:bidi="ar-AE"/>
        </w:rPr>
        <w:t xml:space="preserve"> </w:t>
      </w:r>
      <w:r w:rsidRPr="0027677F">
        <w:rPr>
          <w:rFonts w:ascii="Arial" w:hAnsi="Arial" w:cs="Arial" w:hint="cs"/>
          <w:sz w:val="24"/>
          <w:szCs w:val="24"/>
          <w:rtl/>
          <w:lang w:bidi="ar-AE"/>
        </w:rPr>
        <w:t>كونه</w:t>
      </w:r>
      <w:r w:rsidRPr="0027677F">
        <w:rPr>
          <w:rFonts w:ascii="Arial" w:hAnsi="Arial"/>
          <w:sz w:val="24"/>
          <w:szCs w:val="24"/>
          <w:rtl/>
          <w:lang w:bidi="ar-AE"/>
        </w:rPr>
        <w:t xml:space="preserve"> </w:t>
      </w:r>
      <w:r w:rsidRPr="0027677F">
        <w:rPr>
          <w:rFonts w:ascii="Arial" w:hAnsi="Arial" w:cs="Arial" w:hint="cs"/>
          <w:sz w:val="24"/>
          <w:szCs w:val="24"/>
          <w:rtl/>
          <w:lang w:bidi="ar-AE"/>
        </w:rPr>
        <w:t>معفي</w:t>
      </w:r>
      <w:r w:rsidRPr="0027677F">
        <w:rPr>
          <w:rFonts w:ascii="Arial" w:hAnsi="Arial"/>
          <w:sz w:val="24"/>
          <w:szCs w:val="24"/>
          <w:rtl/>
          <w:lang w:bidi="ar-AE"/>
        </w:rPr>
        <w:t xml:space="preserve"> </w:t>
      </w:r>
      <w:r w:rsidRPr="0027677F">
        <w:rPr>
          <w:rFonts w:ascii="Arial" w:hAnsi="Arial" w:cs="Arial" w:hint="cs"/>
          <w:sz w:val="24"/>
          <w:szCs w:val="24"/>
          <w:rtl/>
          <w:lang w:bidi="ar-AE"/>
        </w:rPr>
        <w:t>من</w:t>
      </w:r>
      <w:r w:rsidRPr="0027677F">
        <w:rPr>
          <w:rFonts w:ascii="Arial" w:hAnsi="Arial"/>
          <w:sz w:val="24"/>
          <w:szCs w:val="24"/>
          <w:rtl/>
          <w:lang w:bidi="ar-AE"/>
        </w:rPr>
        <w:t xml:space="preserve"> </w:t>
      </w:r>
      <w:r w:rsidRPr="0027677F">
        <w:rPr>
          <w:rFonts w:ascii="Arial" w:hAnsi="Arial" w:cs="Arial" w:hint="cs"/>
          <w:sz w:val="24"/>
          <w:szCs w:val="24"/>
          <w:rtl/>
          <w:lang w:bidi="ar-AE"/>
        </w:rPr>
        <w:t>إدارتها</w:t>
      </w:r>
      <w:r w:rsidRPr="0027677F">
        <w:rPr>
          <w:rFonts w:ascii="Arial" w:hAnsi="Arial"/>
          <w:sz w:val="24"/>
          <w:szCs w:val="24"/>
          <w:rtl/>
          <w:lang w:bidi="ar-AE"/>
        </w:rPr>
        <w:t xml:space="preserve"> </w:t>
      </w:r>
      <w:r w:rsidRPr="0027677F">
        <w:rPr>
          <w:rFonts w:ascii="Arial" w:hAnsi="Arial" w:cs="Arial" w:hint="cs"/>
          <w:sz w:val="24"/>
          <w:szCs w:val="24"/>
          <w:rtl/>
          <w:lang w:bidi="ar-AE"/>
        </w:rPr>
        <w:t>وقيامه</w:t>
      </w:r>
      <w:r w:rsidRPr="0027677F">
        <w:rPr>
          <w:rFonts w:ascii="Arial" w:hAnsi="Arial"/>
          <w:sz w:val="24"/>
          <w:szCs w:val="24"/>
          <w:rtl/>
          <w:lang w:bidi="ar-AE"/>
        </w:rPr>
        <w:t xml:space="preserve"> </w:t>
      </w:r>
      <w:r w:rsidRPr="0027677F">
        <w:rPr>
          <w:rFonts w:ascii="Arial" w:hAnsi="Arial" w:cs="Arial" w:hint="cs"/>
          <w:sz w:val="24"/>
          <w:szCs w:val="24"/>
          <w:rtl/>
          <w:lang w:bidi="ar-AE"/>
        </w:rPr>
        <w:t>بالتبليغ</w:t>
      </w:r>
      <w:r w:rsidRPr="0027677F">
        <w:rPr>
          <w:rFonts w:ascii="Arial" w:hAnsi="Arial"/>
          <w:sz w:val="24"/>
          <w:szCs w:val="24"/>
          <w:rtl/>
          <w:lang w:bidi="ar-AE"/>
        </w:rPr>
        <w:t xml:space="preserve"> </w:t>
      </w:r>
      <w:r w:rsidRPr="0027677F">
        <w:rPr>
          <w:rFonts w:ascii="Arial" w:hAnsi="Arial" w:cs="Arial" w:hint="cs"/>
          <w:sz w:val="24"/>
          <w:szCs w:val="24"/>
          <w:rtl/>
          <w:lang w:bidi="ar-AE"/>
        </w:rPr>
        <w:t>عن</w:t>
      </w:r>
      <w:r w:rsidRPr="0027677F">
        <w:rPr>
          <w:rFonts w:ascii="Arial" w:hAnsi="Arial"/>
          <w:sz w:val="24"/>
          <w:szCs w:val="24"/>
          <w:rtl/>
          <w:lang w:bidi="ar-AE"/>
        </w:rPr>
        <w:t xml:space="preserve"> </w:t>
      </w:r>
      <w:r w:rsidRPr="0027677F">
        <w:rPr>
          <w:rFonts w:ascii="Arial" w:hAnsi="Arial" w:cs="Arial" w:hint="cs"/>
          <w:sz w:val="24"/>
          <w:szCs w:val="24"/>
          <w:rtl/>
          <w:lang w:bidi="ar-AE"/>
        </w:rPr>
        <w:t>مدخوله</w:t>
      </w:r>
      <w:r w:rsidRPr="0027677F">
        <w:rPr>
          <w:rFonts w:ascii="Arial" w:hAnsi="Arial"/>
          <w:sz w:val="24"/>
          <w:szCs w:val="24"/>
          <w:rtl/>
          <w:lang w:bidi="ar-AE"/>
        </w:rPr>
        <w:t xml:space="preserve"> </w:t>
      </w:r>
      <w:r w:rsidRPr="0027677F">
        <w:rPr>
          <w:rFonts w:ascii="Arial" w:hAnsi="Arial" w:cs="Arial" w:hint="cs"/>
          <w:sz w:val="24"/>
          <w:szCs w:val="24"/>
          <w:rtl/>
          <w:lang w:bidi="ar-AE"/>
        </w:rPr>
        <w:t>لضريبة</w:t>
      </w:r>
      <w:r w:rsidRPr="0027677F">
        <w:rPr>
          <w:rFonts w:ascii="Arial" w:hAnsi="Arial"/>
          <w:sz w:val="24"/>
          <w:szCs w:val="24"/>
          <w:rtl/>
          <w:lang w:bidi="ar-AE"/>
        </w:rPr>
        <w:t xml:space="preserve"> </w:t>
      </w:r>
      <w:r w:rsidRPr="0027677F">
        <w:rPr>
          <w:rFonts w:ascii="Arial" w:hAnsi="Arial" w:cs="Arial" w:hint="cs"/>
          <w:sz w:val="24"/>
          <w:szCs w:val="24"/>
          <w:rtl/>
          <w:lang w:bidi="ar-AE"/>
        </w:rPr>
        <w:t>الدخل</w:t>
      </w:r>
      <w:r w:rsidRPr="0027677F">
        <w:rPr>
          <w:rFonts w:ascii="Arial" w:hAnsi="Arial"/>
          <w:sz w:val="24"/>
          <w:szCs w:val="24"/>
          <w:rtl/>
          <w:lang w:bidi="ar-AE"/>
        </w:rPr>
        <w:t xml:space="preserve"> </w:t>
      </w:r>
      <w:r w:rsidRPr="0027677F">
        <w:rPr>
          <w:rFonts w:ascii="Arial" w:hAnsi="Arial" w:cs="Arial" w:hint="cs"/>
          <w:sz w:val="24"/>
          <w:szCs w:val="24"/>
          <w:rtl/>
          <w:lang w:bidi="ar-AE"/>
        </w:rPr>
        <w:t>ولضريبة</w:t>
      </w:r>
      <w:r w:rsidRPr="0027677F">
        <w:rPr>
          <w:rFonts w:ascii="Arial" w:hAnsi="Arial"/>
          <w:sz w:val="24"/>
          <w:szCs w:val="24"/>
          <w:rtl/>
          <w:lang w:bidi="ar-AE"/>
        </w:rPr>
        <w:t xml:space="preserve"> </w:t>
      </w:r>
      <w:r w:rsidRPr="0027677F">
        <w:rPr>
          <w:rFonts w:ascii="Arial" w:hAnsi="Arial" w:cs="Arial" w:hint="cs"/>
          <w:sz w:val="24"/>
          <w:szCs w:val="24"/>
          <w:rtl/>
          <w:lang w:bidi="ar-AE"/>
        </w:rPr>
        <w:t>القيمة</w:t>
      </w:r>
      <w:r w:rsidRPr="0027677F">
        <w:rPr>
          <w:rFonts w:ascii="Arial" w:hAnsi="Arial"/>
          <w:sz w:val="24"/>
          <w:szCs w:val="24"/>
          <w:rtl/>
          <w:lang w:bidi="ar-AE"/>
        </w:rPr>
        <w:t xml:space="preserve"> </w:t>
      </w:r>
      <w:r w:rsidRPr="0027677F">
        <w:rPr>
          <w:rFonts w:ascii="Arial" w:hAnsi="Arial" w:cs="Arial" w:hint="cs"/>
          <w:sz w:val="24"/>
          <w:szCs w:val="24"/>
          <w:rtl/>
          <w:lang w:bidi="ar-AE"/>
        </w:rPr>
        <w:t>المضافة</w:t>
      </w:r>
      <w:r w:rsidRPr="0027677F">
        <w:rPr>
          <w:rFonts w:ascii="Arial" w:hAnsi="Arial"/>
          <w:sz w:val="24"/>
          <w:szCs w:val="24"/>
          <w:rtl/>
          <w:lang w:bidi="ar-AE"/>
        </w:rPr>
        <w:t xml:space="preserve"> </w:t>
      </w:r>
      <w:r w:rsidRPr="0027677F">
        <w:rPr>
          <w:rFonts w:ascii="Arial" w:hAnsi="Arial" w:cs="Arial" w:hint="cs"/>
          <w:sz w:val="24"/>
          <w:szCs w:val="24"/>
          <w:rtl/>
          <w:lang w:bidi="ar-AE"/>
        </w:rPr>
        <w:t>بخصوص</w:t>
      </w:r>
      <w:r w:rsidRPr="0027677F">
        <w:rPr>
          <w:rFonts w:ascii="Arial" w:hAnsi="Arial"/>
          <w:sz w:val="24"/>
          <w:szCs w:val="24"/>
          <w:rtl/>
          <w:lang w:bidi="ar-AE"/>
        </w:rPr>
        <w:t xml:space="preserve"> </w:t>
      </w:r>
      <w:r w:rsidRPr="0027677F">
        <w:rPr>
          <w:rFonts w:ascii="Arial" w:hAnsi="Arial" w:cs="Arial" w:hint="cs"/>
          <w:sz w:val="24"/>
          <w:szCs w:val="24"/>
          <w:rtl/>
          <w:lang w:bidi="ar-AE"/>
        </w:rPr>
        <w:t>الصفقات</w:t>
      </w:r>
      <w:r w:rsidRPr="0027677F">
        <w:rPr>
          <w:rFonts w:ascii="Arial" w:hAnsi="Arial"/>
          <w:sz w:val="24"/>
          <w:szCs w:val="24"/>
          <w:rtl/>
          <w:lang w:bidi="ar-AE"/>
        </w:rPr>
        <w:t xml:space="preserve"> </w:t>
      </w:r>
      <w:r w:rsidRPr="0027677F">
        <w:rPr>
          <w:rFonts w:ascii="Arial" w:hAnsi="Arial" w:cs="Arial" w:hint="cs"/>
          <w:sz w:val="24"/>
          <w:szCs w:val="24"/>
          <w:rtl/>
          <w:lang w:bidi="ar-AE"/>
        </w:rPr>
        <w:t>التي</w:t>
      </w:r>
      <w:r w:rsidRPr="0027677F">
        <w:rPr>
          <w:rFonts w:ascii="Arial" w:hAnsi="Arial"/>
          <w:sz w:val="24"/>
          <w:szCs w:val="24"/>
          <w:rtl/>
          <w:lang w:bidi="ar-AE"/>
        </w:rPr>
        <w:t xml:space="preserve"> </w:t>
      </w:r>
      <w:r w:rsidRPr="0027677F">
        <w:rPr>
          <w:rFonts w:ascii="Arial" w:hAnsi="Arial" w:cs="Arial" w:hint="cs"/>
          <w:sz w:val="24"/>
          <w:szCs w:val="24"/>
          <w:rtl/>
          <w:lang w:bidi="ar-AE"/>
        </w:rPr>
        <w:t>تُفرض</w:t>
      </w:r>
      <w:r w:rsidRPr="0027677F">
        <w:rPr>
          <w:rFonts w:ascii="Arial" w:hAnsi="Arial"/>
          <w:sz w:val="24"/>
          <w:szCs w:val="24"/>
          <w:rtl/>
          <w:lang w:bidi="ar-AE"/>
        </w:rPr>
        <w:t xml:space="preserve"> </w:t>
      </w:r>
      <w:r w:rsidRPr="0027677F">
        <w:rPr>
          <w:rFonts w:ascii="Arial" w:hAnsi="Arial" w:cs="Arial" w:hint="cs"/>
          <w:sz w:val="24"/>
          <w:szCs w:val="24"/>
          <w:rtl/>
          <w:lang w:bidi="ar-AE"/>
        </w:rPr>
        <w:t>عليها</w:t>
      </w:r>
      <w:r w:rsidRPr="0027677F">
        <w:rPr>
          <w:rFonts w:ascii="Arial" w:hAnsi="Arial"/>
          <w:sz w:val="24"/>
          <w:szCs w:val="24"/>
          <w:rtl/>
          <w:lang w:bidi="ar-AE"/>
        </w:rPr>
        <w:t xml:space="preserve"> </w:t>
      </w:r>
      <w:r w:rsidRPr="0027677F">
        <w:rPr>
          <w:rFonts w:ascii="Arial" w:hAnsi="Arial" w:cs="Arial" w:hint="cs"/>
          <w:sz w:val="24"/>
          <w:szCs w:val="24"/>
          <w:rtl/>
          <w:lang w:bidi="ar-AE"/>
        </w:rPr>
        <w:t>ضريبة</w:t>
      </w:r>
      <w:r w:rsidRPr="0027677F">
        <w:rPr>
          <w:rFonts w:ascii="Arial" w:hAnsi="Arial"/>
          <w:sz w:val="24"/>
          <w:szCs w:val="24"/>
          <w:rtl/>
          <w:lang w:bidi="ar-AE"/>
        </w:rPr>
        <w:t xml:space="preserve"> </w:t>
      </w:r>
      <w:r w:rsidRPr="0027677F">
        <w:rPr>
          <w:rFonts w:ascii="Arial" w:hAnsi="Arial" w:cs="Arial" w:hint="cs"/>
          <w:sz w:val="24"/>
          <w:szCs w:val="24"/>
          <w:rtl/>
          <w:lang w:bidi="ar-AE"/>
        </w:rPr>
        <w:t>القيمة</w:t>
      </w:r>
      <w:r w:rsidRPr="0027677F">
        <w:rPr>
          <w:rFonts w:ascii="Arial" w:hAnsi="Arial"/>
          <w:sz w:val="24"/>
          <w:szCs w:val="24"/>
          <w:rtl/>
          <w:lang w:bidi="ar-AE"/>
        </w:rPr>
        <w:t xml:space="preserve"> </w:t>
      </w:r>
      <w:r w:rsidRPr="0027677F">
        <w:rPr>
          <w:rFonts w:ascii="Arial" w:hAnsi="Arial" w:cs="Arial" w:hint="cs"/>
          <w:sz w:val="24"/>
          <w:szCs w:val="24"/>
          <w:rtl/>
          <w:lang w:bidi="ar-AE"/>
        </w:rPr>
        <w:t>المضافة</w:t>
      </w:r>
      <w:r w:rsidRPr="0027677F">
        <w:rPr>
          <w:rFonts w:ascii="Arial" w:hAnsi="Arial"/>
          <w:sz w:val="24"/>
          <w:szCs w:val="24"/>
          <w:rtl/>
          <w:lang w:bidi="ar-AE"/>
        </w:rPr>
        <w:t>.</w:t>
      </w:r>
    </w:p>
    <w:p w:rsidR="00E2389D" w:rsidRPr="00E06250" w:rsidRDefault="00E2389D" w:rsidP="00E2389D">
      <w:pPr>
        <w:numPr>
          <w:ilvl w:val="0"/>
          <w:numId w:val="45"/>
        </w:numPr>
        <w:overflowPunct/>
        <w:autoSpaceDE/>
        <w:autoSpaceDN/>
        <w:bidi/>
        <w:adjustRightInd/>
        <w:contextualSpacing/>
        <w:jc w:val="both"/>
        <w:textAlignment w:val="auto"/>
        <w:rPr>
          <w:rFonts w:ascii="Arial" w:hAnsi="Arial" w:cs="David"/>
          <w:b/>
          <w:sz w:val="24"/>
          <w:szCs w:val="24"/>
          <w:lang w:eastAsia="en-US"/>
        </w:rPr>
      </w:pPr>
      <w:r>
        <w:rPr>
          <w:rFonts w:ascii="Arial" w:hAnsi="Arial" w:cs="Arial" w:hint="cs"/>
          <w:sz w:val="24"/>
          <w:szCs w:val="24"/>
          <w:rtl/>
          <w:lang w:bidi="ar-AE"/>
        </w:rPr>
        <w:t>ت</w:t>
      </w:r>
      <w:r w:rsidRPr="00E06250">
        <w:rPr>
          <w:rFonts w:ascii="Arial" w:hAnsi="Arial" w:cs="Arial" w:hint="cs"/>
          <w:sz w:val="24"/>
          <w:szCs w:val="24"/>
          <w:rtl/>
          <w:lang w:bidi="ar-AE"/>
        </w:rPr>
        <w:t>صريح</w:t>
      </w:r>
      <w:r w:rsidRPr="00E06250">
        <w:rPr>
          <w:rFonts w:ascii="Arial" w:hAnsi="Arial" w:cs="David"/>
          <w:sz w:val="24"/>
          <w:szCs w:val="24"/>
          <w:rtl/>
          <w:lang w:bidi="ar-AE"/>
        </w:rPr>
        <w:t xml:space="preserve"> </w:t>
      </w:r>
      <w:r w:rsidRPr="00E06250">
        <w:rPr>
          <w:rFonts w:ascii="Arial" w:hAnsi="Arial" w:cs="Arial" w:hint="cs"/>
          <w:sz w:val="24"/>
          <w:szCs w:val="24"/>
          <w:rtl/>
          <w:lang w:bidi="ar-AE"/>
        </w:rPr>
        <w:t>مُصادق</w:t>
      </w:r>
      <w:r w:rsidRPr="00E06250">
        <w:rPr>
          <w:rFonts w:ascii="Arial" w:hAnsi="Arial" w:cs="David"/>
          <w:sz w:val="24"/>
          <w:szCs w:val="24"/>
          <w:rtl/>
          <w:lang w:bidi="ar-AE"/>
        </w:rPr>
        <w:t xml:space="preserve"> </w:t>
      </w:r>
      <w:r w:rsidRPr="00E06250">
        <w:rPr>
          <w:rFonts w:ascii="Arial" w:hAnsi="Arial" w:cs="Arial" w:hint="cs"/>
          <w:sz w:val="24"/>
          <w:szCs w:val="24"/>
          <w:rtl/>
          <w:lang w:bidi="ar-AE"/>
        </w:rPr>
        <w:t>عليه</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قبل</w:t>
      </w:r>
      <w:r w:rsidRPr="00E06250">
        <w:rPr>
          <w:rFonts w:ascii="Arial" w:hAnsi="Arial" w:cs="David"/>
          <w:sz w:val="24"/>
          <w:szCs w:val="24"/>
          <w:rtl/>
          <w:lang w:bidi="ar-AE"/>
        </w:rPr>
        <w:t xml:space="preserve"> </w:t>
      </w:r>
      <w:r w:rsidRPr="00E06250">
        <w:rPr>
          <w:rFonts w:ascii="Arial" w:hAnsi="Arial" w:cs="Arial" w:hint="cs"/>
          <w:sz w:val="24"/>
          <w:szCs w:val="24"/>
          <w:rtl/>
          <w:lang w:bidi="ar-AE"/>
        </w:rPr>
        <w:t>محامي</w:t>
      </w:r>
      <w:r w:rsidRPr="00E06250">
        <w:rPr>
          <w:rFonts w:ascii="Arial" w:hAnsi="Arial" w:cs="David"/>
          <w:sz w:val="24"/>
          <w:szCs w:val="24"/>
          <w:rtl/>
          <w:lang w:bidi="ar-AE"/>
        </w:rPr>
        <w:t xml:space="preserve"> </w:t>
      </w:r>
      <w:r w:rsidRPr="00E06250">
        <w:rPr>
          <w:rFonts w:ascii="Arial" w:hAnsi="Arial" w:cs="Arial" w:hint="cs"/>
          <w:sz w:val="24"/>
          <w:szCs w:val="24"/>
          <w:rtl/>
          <w:lang w:bidi="ar-AE"/>
        </w:rPr>
        <w:t>بخصوص</w:t>
      </w:r>
      <w:r w:rsidRPr="00E06250">
        <w:rPr>
          <w:rFonts w:ascii="Arial" w:hAnsi="Arial" w:cs="David"/>
          <w:sz w:val="24"/>
          <w:szCs w:val="24"/>
          <w:rtl/>
          <w:lang w:bidi="ar-AE"/>
        </w:rPr>
        <w:t xml:space="preserve"> </w:t>
      </w:r>
      <w:r w:rsidRPr="00E06250">
        <w:rPr>
          <w:rFonts w:ascii="Arial" w:hAnsi="Arial" w:cs="Arial" w:hint="cs"/>
          <w:sz w:val="24"/>
          <w:szCs w:val="24"/>
          <w:rtl/>
          <w:lang w:bidi="ar-AE"/>
        </w:rPr>
        <w:t>تشغيل</w:t>
      </w:r>
      <w:r w:rsidRPr="00E06250">
        <w:rPr>
          <w:rFonts w:ascii="Arial" w:hAnsi="Arial" w:cs="David"/>
          <w:sz w:val="24"/>
          <w:szCs w:val="24"/>
          <w:rtl/>
          <w:lang w:bidi="ar-AE"/>
        </w:rPr>
        <w:t xml:space="preserve"> </w:t>
      </w:r>
      <w:r w:rsidRPr="00E06250">
        <w:rPr>
          <w:rFonts w:ascii="Arial" w:hAnsi="Arial" w:cs="Arial" w:hint="cs"/>
          <w:sz w:val="24"/>
          <w:szCs w:val="24"/>
          <w:rtl/>
          <w:lang w:bidi="ar-AE"/>
        </w:rPr>
        <w:t>عمال</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ذوي</w:t>
      </w:r>
      <w:r w:rsidRPr="00E06250">
        <w:rPr>
          <w:rFonts w:ascii="Arial" w:hAnsi="Arial" w:cs="David"/>
          <w:sz w:val="24"/>
          <w:szCs w:val="24"/>
          <w:rtl/>
          <w:lang w:bidi="ar-AE"/>
        </w:rPr>
        <w:t xml:space="preserve"> </w:t>
      </w:r>
      <w:r w:rsidRPr="00E06250">
        <w:rPr>
          <w:rFonts w:ascii="Arial" w:hAnsi="Arial" w:cs="Arial" w:hint="cs"/>
          <w:sz w:val="24"/>
          <w:szCs w:val="24"/>
          <w:rtl/>
          <w:lang w:bidi="ar-AE"/>
        </w:rPr>
        <w:t>المحدودية</w:t>
      </w:r>
      <w:r w:rsidRPr="00E06250">
        <w:rPr>
          <w:rFonts w:ascii="Arial" w:hAnsi="Arial" w:cs="David"/>
          <w:sz w:val="24"/>
          <w:szCs w:val="24"/>
          <w:rtl/>
          <w:lang w:bidi="ar-AE"/>
        </w:rPr>
        <w:t xml:space="preserve"> </w:t>
      </w:r>
      <w:r w:rsidRPr="00E06250">
        <w:rPr>
          <w:rFonts w:ascii="Arial" w:hAnsi="Arial" w:cs="Arial" w:hint="cs"/>
          <w:sz w:val="24"/>
          <w:szCs w:val="24"/>
          <w:rtl/>
          <w:lang w:bidi="ar-AE"/>
        </w:rPr>
        <w:t>حسب</w:t>
      </w:r>
      <w:r w:rsidRPr="00E06250">
        <w:rPr>
          <w:rFonts w:ascii="Arial" w:hAnsi="Arial" w:cs="David"/>
          <w:sz w:val="24"/>
          <w:szCs w:val="24"/>
          <w:rtl/>
          <w:lang w:bidi="ar-AE"/>
        </w:rPr>
        <w:t xml:space="preserve"> </w:t>
      </w:r>
      <w:r w:rsidRPr="00E06250">
        <w:rPr>
          <w:rFonts w:ascii="Arial" w:hAnsi="Arial" w:cs="Arial" w:hint="cs"/>
          <w:sz w:val="24"/>
          <w:szCs w:val="24"/>
          <w:rtl/>
          <w:lang w:bidi="ar-AE"/>
        </w:rPr>
        <w:t>قانون</w:t>
      </w:r>
      <w:r w:rsidRPr="00E06250">
        <w:rPr>
          <w:rFonts w:ascii="Arial" w:hAnsi="Arial" w:cs="David"/>
          <w:sz w:val="24"/>
          <w:szCs w:val="24"/>
          <w:rtl/>
          <w:lang w:bidi="ar-AE"/>
        </w:rPr>
        <w:t xml:space="preserve"> </w:t>
      </w:r>
      <w:r w:rsidRPr="00E06250">
        <w:rPr>
          <w:rFonts w:ascii="Arial" w:hAnsi="Arial" w:cs="Arial" w:hint="cs"/>
          <w:sz w:val="24"/>
          <w:szCs w:val="24"/>
          <w:rtl/>
          <w:lang w:bidi="ar-AE"/>
        </w:rPr>
        <w:t>صفقات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الهيئات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العمومية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w:t>
      </w:r>
      <w:r w:rsidRPr="00E06250">
        <w:rPr>
          <w:rFonts w:ascii="Arial" w:hAnsi="Arial" w:cs="Arial" w:hint="cs"/>
          <w:sz w:val="24"/>
          <w:szCs w:val="24"/>
          <w:rtl/>
          <w:lang w:bidi="ar-AE"/>
        </w:rPr>
        <w:t>تصليح</w:t>
      </w:r>
      <w:r w:rsidRPr="00E06250">
        <w:rPr>
          <w:rFonts w:ascii="Arial" w:hAnsi="Arial" w:cs="David"/>
          <w:sz w:val="24"/>
          <w:szCs w:val="24"/>
          <w:rtl/>
          <w:lang w:bidi="ar-AE"/>
        </w:rPr>
        <w:t xml:space="preserve"> </w:t>
      </w:r>
      <w:r w:rsidRPr="00E06250">
        <w:rPr>
          <w:rFonts w:ascii="Arial" w:hAnsi="Arial" w:cs="Arial" w:hint="cs"/>
          <w:sz w:val="24"/>
          <w:szCs w:val="24"/>
          <w:rtl/>
          <w:lang w:bidi="ar-AE"/>
        </w:rPr>
        <w:t>رقم</w:t>
      </w:r>
      <w:r w:rsidRPr="00E06250">
        <w:rPr>
          <w:rFonts w:ascii="Arial" w:hAnsi="Arial" w:cs="David"/>
          <w:sz w:val="24"/>
          <w:szCs w:val="24"/>
          <w:rtl/>
          <w:lang w:bidi="ar-AE"/>
        </w:rPr>
        <w:t xml:space="preserve"> 10 </w:t>
      </w:r>
      <w:r w:rsidRPr="00E06250">
        <w:rPr>
          <w:rFonts w:ascii="Arial" w:hAnsi="Arial" w:cs="Arial" w:hint="cs"/>
          <w:sz w:val="24"/>
          <w:szCs w:val="24"/>
          <w:rtl/>
          <w:lang w:bidi="ar-AE"/>
        </w:rPr>
        <w:t>وتعليمات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الساعة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2016 </w:t>
      </w:r>
      <w:hyperlink r:id="rId12" w:history="1">
        <w:r w:rsidRPr="00E2389D">
          <w:rPr>
            <w:rStyle w:val="Hyperlink"/>
            <w:rFonts w:ascii="Arial" w:hAnsi="Arial" w:cs="Arial" w:hint="cs"/>
            <w:sz w:val="24"/>
            <w:szCs w:val="24"/>
            <w:rtl/>
            <w:lang w:bidi="ar-AE"/>
          </w:rPr>
          <w:t>وقانون</w:t>
        </w:r>
        <w:r w:rsidRPr="00E2389D">
          <w:rPr>
            <w:rStyle w:val="Hyperlink"/>
            <w:rFonts w:ascii="Arial" w:hAnsi="Arial" w:cs="David"/>
            <w:sz w:val="24"/>
            <w:szCs w:val="24"/>
            <w:rtl/>
            <w:lang w:bidi="ar-AE"/>
          </w:rPr>
          <w:t xml:space="preserve"> </w:t>
        </w:r>
        <w:r w:rsidRPr="00E2389D">
          <w:rPr>
            <w:rStyle w:val="Hyperlink"/>
            <w:rFonts w:ascii="Arial" w:hAnsi="Arial" w:cs="Arial" w:hint="cs"/>
            <w:sz w:val="24"/>
            <w:szCs w:val="24"/>
            <w:rtl/>
            <w:lang w:bidi="ar-AE"/>
          </w:rPr>
          <w:t>تساوي</w:t>
        </w:r>
        <w:r w:rsidRPr="00E2389D">
          <w:rPr>
            <w:rStyle w:val="Hyperlink"/>
            <w:rFonts w:ascii="Arial" w:hAnsi="Arial" w:cs="David"/>
            <w:sz w:val="24"/>
            <w:szCs w:val="24"/>
            <w:rtl/>
            <w:lang w:bidi="ar-AE"/>
          </w:rPr>
          <w:t xml:space="preserve"> </w:t>
        </w:r>
        <w:r w:rsidRPr="00E2389D">
          <w:rPr>
            <w:rStyle w:val="Hyperlink"/>
            <w:rFonts w:ascii="Arial" w:hAnsi="Arial" w:cs="Arial" w:hint="cs"/>
            <w:sz w:val="24"/>
            <w:szCs w:val="24"/>
            <w:rtl/>
            <w:lang w:bidi="ar-AE"/>
          </w:rPr>
          <w:t>الفرص</w:t>
        </w:r>
        <w:r w:rsidRPr="00E2389D">
          <w:rPr>
            <w:rStyle w:val="Hyperlink"/>
            <w:rFonts w:ascii="Arial" w:hAnsi="Arial" w:cs="David"/>
            <w:sz w:val="24"/>
            <w:szCs w:val="24"/>
            <w:rtl/>
            <w:lang w:bidi="ar-AE"/>
          </w:rPr>
          <w:t xml:space="preserve"> </w:t>
        </w:r>
        <w:r w:rsidRPr="00E2389D">
          <w:rPr>
            <w:rStyle w:val="Hyperlink"/>
            <w:rFonts w:ascii="Arial" w:hAnsi="Arial" w:cs="Arial" w:hint="cs"/>
            <w:sz w:val="24"/>
            <w:szCs w:val="24"/>
            <w:rtl/>
            <w:lang w:bidi="ar-AE"/>
          </w:rPr>
          <w:t>للأشخاص</w:t>
        </w:r>
        <w:r w:rsidRPr="00E2389D">
          <w:rPr>
            <w:rStyle w:val="Hyperlink"/>
            <w:rFonts w:ascii="Arial" w:hAnsi="Arial" w:cs="David"/>
            <w:sz w:val="24"/>
            <w:szCs w:val="24"/>
            <w:rtl/>
            <w:lang w:bidi="ar-AE"/>
          </w:rPr>
          <w:t xml:space="preserve"> </w:t>
        </w:r>
        <w:r w:rsidRPr="00E2389D">
          <w:rPr>
            <w:rStyle w:val="Hyperlink"/>
            <w:rFonts w:ascii="Arial" w:hAnsi="Arial" w:cs="Arial" w:hint="cs"/>
            <w:sz w:val="24"/>
            <w:szCs w:val="24"/>
            <w:rtl/>
            <w:lang w:bidi="ar-AE"/>
          </w:rPr>
          <w:t>مع</w:t>
        </w:r>
        <w:r w:rsidRPr="00E2389D">
          <w:rPr>
            <w:rStyle w:val="Hyperlink"/>
            <w:rFonts w:ascii="Arial" w:hAnsi="Arial" w:cs="David"/>
            <w:sz w:val="24"/>
            <w:szCs w:val="24"/>
            <w:rtl/>
            <w:lang w:bidi="ar-AE"/>
          </w:rPr>
          <w:t xml:space="preserve"> </w:t>
        </w:r>
        <w:r w:rsidRPr="00E2389D">
          <w:rPr>
            <w:rStyle w:val="Hyperlink"/>
            <w:rFonts w:ascii="Arial" w:hAnsi="Arial" w:cs="Arial" w:hint="cs"/>
            <w:sz w:val="24"/>
            <w:szCs w:val="24"/>
            <w:rtl/>
            <w:lang w:bidi="ar-AE"/>
          </w:rPr>
          <w:t>محدودية</w:t>
        </w:r>
        <w:r w:rsidRPr="00E2389D">
          <w:rPr>
            <w:rStyle w:val="Hyperlink"/>
            <w:rFonts w:ascii="Arial" w:hAnsi="Arial" w:cs="David"/>
            <w:sz w:val="24"/>
            <w:szCs w:val="24"/>
            <w:rtl/>
            <w:lang w:bidi="ar-AE"/>
          </w:rPr>
          <w:t xml:space="preserve"> </w:t>
        </w:r>
        <w:r w:rsidRPr="00E2389D">
          <w:rPr>
            <w:rStyle w:val="Hyperlink"/>
            <w:rFonts w:ascii="Arial" w:hAnsi="Arial" w:cs="Arial" w:hint="cs"/>
            <w:sz w:val="24"/>
            <w:szCs w:val="24"/>
            <w:rtl/>
            <w:lang w:bidi="ar-AE"/>
          </w:rPr>
          <w:t>للعام</w:t>
        </w:r>
        <w:r w:rsidRPr="00E2389D">
          <w:rPr>
            <w:rStyle w:val="Hyperlink"/>
            <w:rFonts w:ascii="Arial" w:hAnsi="Arial" w:cs="David"/>
            <w:sz w:val="24"/>
            <w:szCs w:val="24"/>
            <w:rtl/>
            <w:lang w:bidi="ar-AE"/>
          </w:rPr>
          <w:t xml:space="preserve"> </w:t>
        </w:r>
        <w:r w:rsidRPr="00E2389D">
          <w:rPr>
            <w:rStyle w:val="Hyperlink"/>
            <w:rFonts w:ascii="Arial" w:hAnsi="Arial" w:cs="David" w:hint="cs"/>
            <w:sz w:val="24"/>
            <w:szCs w:val="24"/>
            <w:rtl/>
            <w:lang w:bidi="ar-AE"/>
          </w:rPr>
          <w:t>1998</w:t>
        </w:r>
      </w:hyperlink>
      <w:r w:rsidRPr="00E06250">
        <w:rPr>
          <w:rFonts w:ascii="Arial" w:hAnsi="Arial" w:cs="David" w:hint="cs"/>
          <w:sz w:val="24"/>
          <w:szCs w:val="24"/>
          <w:rtl/>
          <w:lang w:bidi="ar-AE"/>
        </w:rPr>
        <w:t xml:space="preserve"> </w:t>
      </w:r>
      <w:r w:rsidRPr="00E06250">
        <w:rPr>
          <w:rFonts w:ascii="Arial" w:hAnsi="Arial" w:cs="David" w:hint="cs"/>
          <w:sz w:val="24"/>
          <w:szCs w:val="24"/>
          <w:rtl/>
        </w:rPr>
        <w:t>[</w:t>
      </w:r>
      <w:r w:rsidRPr="00E06250">
        <w:rPr>
          <w:rFonts w:ascii="Arial" w:hAnsi="Arial" w:cs="Arial" w:hint="cs"/>
          <w:sz w:val="24"/>
          <w:szCs w:val="24"/>
          <w:rtl/>
          <w:lang w:bidi="ar-AE"/>
        </w:rPr>
        <w:t>راجع</w:t>
      </w:r>
      <w:r w:rsidRPr="00E06250">
        <w:rPr>
          <w:rFonts w:ascii="Arial" w:hAnsi="Arial" w:cs="David" w:hint="cs"/>
          <w:sz w:val="24"/>
          <w:szCs w:val="24"/>
          <w:rtl/>
          <w:lang w:bidi="ar-AE"/>
        </w:rPr>
        <w:t xml:space="preserve"> </w:t>
      </w:r>
      <w:hyperlink r:id="rId13" w:history="1">
        <w:r w:rsidRPr="00E2389D">
          <w:rPr>
            <w:rStyle w:val="Hyperlink"/>
            <w:rFonts w:ascii="Arial" w:hAnsi="Arial" w:cs="Arial" w:hint="cs"/>
            <w:sz w:val="24"/>
            <w:szCs w:val="24"/>
            <w:rtl/>
            <w:lang w:bidi="ar-AE"/>
          </w:rPr>
          <w:t>نموذج</w:t>
        </w:r>
        <w:r w:rsidRPr="00E2389D">
          <w:rPr>
            <w:rStyle w:val="Hyperlink"/>
            <w:rFonts w:ascii="Arial" w:hAnsi="Arial" w:cs="David" w:hint="cs"/>
            <w:sz w:val="24"/>
            <w:szCs w:val="24"/>
            <w:rtl/>
            <w:lang w:bidi="ar-AE"/>
          </w:rPr>
          <w:t>, "</w:t>
        </w:r>
        <w:r w:rsidRPr="00E2389D">
          <w:rPr>
            <w:rStyle w:val="Hyperlink"/>
            <w:rFonts w:ascii="Arial" w:hAnsi="Arial" w:cs="Arial" w:hint="cs"/>
            <w:sz w:val="24"/>
            <w:szCs w:val="24"/>
            <w:rtl/>
            <w:lang w:bidi="ar-AE"/>
          </w:rPr>
          <w:t>تصريح</w:t>
        </w:r>
        <w:r w:rsidRPr="00E2389D">
          <w:rPr>
            <w:rStyle w:val="Hyperlink"/>
            <w:rFonts w:ascii="Arial" w:hAnsi="Arial" w:cs="David" w:hint="cs"/>
            <w:sz w:val="24"/>
            <w:szCs w:val="24"/>
            <w:rtl/>
            <w:lang w:bidi="ar-AE"/>
          </w:rPr>
          <w:t xml:space="preserve"> </w:t>
        </w:r>
        <w:r w:rsidRPr="00E2389D">
          <w:rPr>
            <w:rStyle w:val="Hyperlink"/>
            <w:rFonts w:ascii="Arial" w:hAnsi="Arial" w:cs="Arial" w:hint="cs"/>
            <w:sz w:val="24"/>
            <w:szCs w:val="24"/>
            <w:rtl/>
            <w:lang w:bidi="ar-AE"/>
          </w:rPr>
          <w:t>بخصوص</w:t>
        </w:r>
        <w:r w:rsidRPr="00E2389D">
          <w:rPr>
            <w:rStyle w:val="Hyperlink"/>
            <w:rFonts w:ascii="Arial" w:hAnsi="Arial" w:cs="David" w:hint="cs"/>
            <w:sz w:val="24"/>
            <w:szCs w:val="24"/>
            <w:rtl/>
            <w:lang w:bidi="ar-AE"/>
          </w:rPr>
          <w:t xml:space="preserve"> </w:t>
        </w:r>
        <w:r w:rsidRPr="00E2389D">
          <w:rPr>
            <w:rStyle w:val="Hyperlink"/>
            <w:rFonts w:ascii="Arial" w:hAnsi="Arial" w:cs="Arial" w:hint="cs"/>
            <w:sz w:val="24"/>
            <w:szCs w:val="24"/>
            <w:rtl/>
            <w:lang w:bidi="ar-AE"/>
          </w:rPr>
          <w:t>تشغيل</w:t>
        </w:r>
        <w:r w:rsidRPr="00E2389D">
          <w:rPr>
            <w:rStyle w:val="Hyperlink"/>
            <w:rFonts w:ascii="Arial" w:hAnsi="Arial" w:cs="David" w:hint="cs"/>
            <w:sz w:val="24"/>
            <w:szCs w:val="24"/>
            <w:rtl/>
            <w:lang w:bidi="ar-AE"/>
          </w:rPr>
          <w:t xml:space="preserve"> </w:t>
        </w:r>
        <w:r w:rsidRPr="00E2389D">
          <w:rPr>
            <w:rStyle w:val="Hyperlink"/>
            <w:rFonts w:ascii="Arial" w:hAnsi="Arial" w:cs="Arial" w:hint="cs"/>
            <w:sz w:val="24"/>
            <w:szCs w:val="24"/>
            <w:rtl/>
            <w:lang w:bidi="ar-AE"/>
          </w:rPr>
          <w:t>عمال</w:t>
        </w:r>
        <w:r w:rsidRPr="00E2389D">
          <w:rPr>
            <w:rStyle w:val="Hyperlink"/>
            <w:rFonts w:ascii="Arial" w:hAnsi="Arial" w:cs="David" w:hint="cs"/>
            <w:sz w:val="24"/>
            <w:szCs w:val="24"/>
            <w:rtl/>
            <w:lang w:bidi="ar-AE"/>
          </w:rPr>
          <w:t xml:space="preserve"> </w:t>
        </w:r>
        <w:r w:rsidRPr="00E2389D">
          <w:rPr>
            <w:rStyle w:val="Hyperlink"/>
            <w:rFonts w:ascii="Arial" w:hAnsi="Arial" w:cs="Arial" w:hint="cs"/>
            <w:sz w:val="24"/>
            <w:szCs w:val="24"/>
            <w:rtl/>
            <w:lang w:bidi="ar-AE"/>
          </w:rPr>
          <w:t>من</w:t>
        </w:r>
        <w:r w:rsidRPr="00E2389D">
          <w:rPr>
            <w:rStyle w:val="Hyperlink"/>
            <w:rFonts w:ascii="Arial" w:hAnsi="Arial" w:cs="David" w:hint="cs"/>
            <w:sz w:val="24"/>
            <w:szCs w:val="24"/>
            <w:rtl/>
            <w:lang w:bidi="ar-AE"/>
          </w:rPr>
          <w:t xml:space="preserve"> </w:t>
        </w:r>
        <w:r w:rsidRPr="00E2389D">
          <w:rPr>
            <w:rStyle w:val="Hyperlink"/>
            <w:rFonts w:ascii="Arial" w:hAnsi="Arial" w:cs="Arial" w:hint="cs"/>
            <w:sz w:val="24"/>
            <w:szCs w:val="24"/>
            <w:rtl/>
            <w:lang w:bidi="ar-AE"/>
          </w:rPr>
          <w:t>ذوي</w:t>
        </w:r>
        <w:r w:rsidRPr="00E2389D">
          <w:rPr>
            <w:rStyle w:val="Hyperlink"/>
            <w:rFonts w:ascii="Arial" w:hAnsi="Arial" w:cs="David" w:hint="cs"/>
            <w:sz w:val="24"/>
            <w:szCs w:val="24"/>
            <w:rtl/>
            <w:lang w:bidi="ar-AE"/>
          </w:rPr>
          <w:t xml:space="preserve"> </w:t>
        </w:r>
        <w:r w:rsidRPr="00E2389D">
          <w:rPr>
            <w:rStyle w:val="Hyperlink"/>
            <w:rFonts w:ascii="Arial" w:hAnsi="Arial" w:cs="Arial" w:hint="cs"/>
            <w:sz w:val="24"/>
            <w:szCs w:val="24"/>
            <w:rtl/>
            <w:lang w:bidi="ar-AE"/>
          </w:rPr>
          <w:t>المحدودية</w:t>
        </w:r>
        <w:r w:rsidRPr="00E2389D">
          <w:rPr>
            <w:rStyle w:val="Hyperlink"/>
            <w:rFonts w:ascii="Arial" w:hAnsi="Arial" w:cs="David" w:hint="cs"/>
            <w:sz w:val="24"/>
            <w:szCs w:val="24"/>
            <w:rtl/>
            <w:lang w:bidi="ar-AE"/>
          </w:rPr>
          <w:t xml:space="preserve">, </w:t>
        </w:r>
        <w:r w:rsidRPr="00E2389D">
          <w:rPr>
            <w:rStyle w:val="Hyperlink"/>
            <w:rFonts w:ascii="Arial" w:hAnsi="Arial" w:cs="Arial" w:hint="cs"/>
            <w:b/>
            <w:sz w:val="24"/>
            <w:szCs w:val="24"/>
            <w:rtl/>
            <w:lang w:eastAsia="en-US" w:bidi="ar-AE"/>
          </w:rPr>
          <w:t>ط</w:t>
        </w:r>
        <w:r w:rsidRPr="00E2389D">
          <w:rPr>
            <w:rStyle w:val="Hyperlink"/>
            <w:rFonts w:ascii="Arial" w:hAnsi="Arial" w:cs="David" w:hint="cs"/>
            <w:b/>
            <w:sz w:val="24"/>
            <w:szCs w:val="24"/>
            <w:rtl/>
            <w:lang w:eastAsia="en-US" w:bidi="ar-AE"/>
          </w:rPr>
          <w:t xml:space="preserve"> 7.4.6.6</w:t>
        </w:r>
      </w:hyperlink>
      <w:r w:rsidRPr="00E06250">
        <w:rPr>
          <w:rFonts w:ascii="Arial" w:hAnsi="Arial" w:cs="David" w:hint="cs"/>
          <w:b/>
          <w:sz w:val="24"/>
          <w:szCs w:val="24"/>
          <w:rtl/>
          <w:lang w:eastAsia="en-US"/>
        </w:rPr>
        <w:t>].</w:t>
      </w:r>
    </w:p>
    <w:p w:rsidR="00E2389D" w:rsidRPr="00E06250" w:rsidRDefault="00E2389D" w:rsidP="00E2389D">
      <w:pPr>
        <w:numPr>
          <w:ilvl w:val="0"/>
          <w:numId w:val="45"/>
        </w:numPr>
        <w:overflowPunct/>
        <w:autoSpaceDE/>
        <w:autoSpaceDN/>
        <w:bidi/>
        <w:adjustRightInd/>
        <w:contextualSpacing/>
        <w:jc w:val="both"/>
        <w:textAlignment w:val="auto"/>
        <w:rPr>
          <w:rFonts w:ascii="Arial" w:hAnsi="Arial" w:cs="David"/>
          <w:b/>
          <w:sz w:val="24"/>
          <w:szCs w:val="24"/>
          <w:lang w:eastAsia="en-US"/>
        </w:rPr>
      </w:pPr>
      <w:r w:rsidRPr="00E06250">
        <w:rPr>
          <w:rFonts w:ascii="Arial" w:hAnsi="Arial" w:cs="Arial" w:hint="cs"/>
          <w:b/>
          <w:sz w:val="24"/>
          <w:szCs w:val="24"/>
          <w:rtl/>
          <w:lang w:eastAsia="en-US" w:bidi="ar-AE"/>
        </w:rPr>
        <w:t>يحق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للوزارة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تقرر</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تتم</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عملية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إبراز</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المصادقات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سارية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المفعول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قبل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بطريقة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طريق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المعلومات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بخصوص</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المرتبطين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بهذه</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صاحب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المناقصة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بصورة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w:t>
      </w:r>
    </w:p>
    <w:p w:rsidR="003D004B" w:rsidRDefault="003D004B" w:rsidP="003D004B">
      <w:pPr>
        <w:bidi/>
        <w:spacing w:line="276" w:lineRule="auto"/>
        <w:ind w:left="720"/>
        <w:jc w:val="both"/>
        <w:rPr>
          <w:rFonts w:ascii="Tahoma" w:hAnsi="Tahoma" w:cs="David"/>
          <w:sz w:val="24"/>
          <w:szCs w:val="24"/>
          <w:rtl/>
        </w:rPr>
      </w:pPr>
    </w:p>
    <w:p w:rsidR="00E2389D" w:rsidRDefault="00E2389D" w:rsidP="00E2389D">
      <w:pPr>
        <w:numPr>
          <w:ilvl w:val="0"/>
          <w:numId w:val="29"/>
        </w:numPr>
        <w:bidi/>
        <w:ind w:left="1134" w:hanging="426"/>
        <w:jc w:val="both"/>
        <w:rPr>
          <w:rFonts w:cs="David"/>
          <w:sz w:val="24"/>
          <w:szCs w:val="24"/>
        </w:rPr>
      </w:pPr>
      <w:r w:rsidRPr="004D3566">
        <w:rPr>
          <w:rFonts w:cs="Arial" w:hint="cs"/>
          <w:sz w:val="24"/>
          <w:szCs w:val="24"/>
          <w:rtl/>
          <w:lang w:eastAsia="en-US" w:bidi="ar-AE"/>
        </w:rPr>
        <w:t xml:space="preserve">الالتزام واستيفاء لشروط تعليمات لوائح الأموال والتموين رقم 7.12.9 للمحاسب العام (سارية المفعول منذ تاريخ 16.5.2010) والتي عنوانها هو: </w:t>
      </w:r>
      <w:r w:rsidRPr="004D3566">
        <w:rPr>
          <w:rFonts w:cs="Arial" w:hint="cs"/>
          <w:b/>
          <w:bCs/>
          <w:sz w:val="24"/>
          <w:szCs w:val="24"/>
          <w:rtl/>
          <w:lang w:eastAsia="en-US" w:bidi="ar-AE"/>
        </w:rPr>
        <w:t>تشجيع تشغيل عمال إسرائيليين في إطار التعاقدات الحكومية</w:t>
      </w:r>
      <w:r w:rsidRPr="004D3566">
        <w:rPr>
          <w:rFonts w:cs="Arial" w:hint="cs"/>
          <w:sz w:val="24"/>
          <w:szCs w:val="24"/>
          <w:rtl/>
          <w:lang w:eastAsia="en-US" w:bidi="ar-AE"/>
        </w:rPr>
        <w:t xml:space="preserve">, والتي يُمكن الاطلاع عليها في موقع الانترنت: </w:t>
      </w:r>
      <w:hyperlink r:id="rId14" w:history="1">
        <w:r w:rsidRPr="004D3566">
          <w:rPr>
            <w:rStyle w:val="Hyperlink"/>
            <w:rFonts w:cs="David"/>
            <w:sz w:val="24"/>
            <w:szCs w:val="24"/>
          </w:rPr>
          <w:t>http://takam.mof.gov.il/doc/hashkal/horaot.nsf</w:t>
        </w:r>
      </w:hyperlink>
      <w:r w:rsidRPr="004D3566">
        <w:rPr>
          <w:rFonts w:cs="David" w:hint="cs"/>
          <w:sz w:val="24"/>
          <w:szCs w:val="24"/>
          <w:rtl/>
        </w:rPr>
        <w:t>.</w:t>
      </w:r>
    </w:p>
    <w:p w:rsidR="00E2389D" w:rsidRDefault="00E2389D" w:rsidP="00E2389D">
      <w:pPr>
        <w:numPr>
          <w:ilvl w:val="0"/>
          <w:numId w:val="29"/>
        </w:numPr>
        <w:bidi/>
        <w:ind w:left="1134" w:hanging="426"/>
        <w:jc w:val="both"/>
        <w:rPr>
          <w:rFonts w:cs="David"/>
          <w:sz w:val="24"/>
          <w:szCs w:val="24"/>
        </w:rPr>
      </w:pPr>
      <w:r w:rsidRPr="004D3566">
        <w:rPr>
          <w:rFonts w:cs="Arial" w:hint="cs"/>
          <w:sz w:val="24"/>
          <w:szCs w:val="24"/>
          <w:rtl/>
          <w:lang w:bidi="ar-AE"/>
        </w:rPr>
        <w:t xml:space="preserve">استيفاء جميع الشروط الموجودة في </w:t>
      </w:r>
      <w:r w:rsidRPr="00E2389D">
        <w:rPr>
          <w:rFonts w:cs="Arial" w:hint="cs"/>
          <w:b/>
          <w:bCs/>
          <w:sz w:val="24"/>
          <w:szCs w:val="24"/>
          <w:rtl/>
          <w:lang w:bidi="ar-AE"/>
        </w:rPr>
        <w:t>المواصفات</w:t>
      </w:r>
      <w:r w:rsidRPr="004D3566">
        <w:rPr>
          <w:rFonts w:cs="Arial" w:hint="cs"/>
          <w:sz w:val="24"/>
          <w:szCs w:val="24"/>
          <w:rtl/>
          <w:lang w:bidi="ar-AE"/>
        </w:rPr>
        <w:t xml:space="preserve"> بدون استثناء.</w:t>
      </w:r>
    </w:p>
    <w:p w:rsidR="00E2389D" w:rsidRDefault="00E2389D" w:rsidP="00E2389D">
      <w:pPr>
        <w:numPr>
          <w:ilvl w:val="0"/>
          <w:numId w:val="29"/>
        </w:numPr>
        <w:bidi/>
        <w:ind w:left="1134" w:hanging="426"/>
        <w:jc w:val="both"/>
        <w:rPr>
          <w:rFonts w:cs="David"/>
          <w:sz w:val="24"/>
          <w:szCs w:val="24"/>
        </w:rPr>
      </w:pPr>
      <w:r w:rsidRPr="004D3566">
        <w:rPr>
          <w:rFonts w:cs="Arial" w:hint="cs"/>
          <w:sz w:val="24"/>
          <w:szCs w:val="24"/>
          <w:rtl/>
          <w:lang w:bidi="ar-AE"/>
        </w:rPr>
        <w:t xml:space="preserve">الالتزام بجميع قوانين </w:t>
      </w:r>
      <w:proofErr w:type="gramStart"/>
      <w:r w:rsidRPr="004D3566">
        <w:rPr>
          <w:rFonts w:cs="Arial" w:hint="cs"/>
          <w:sz w:val="24"/>
          <w:szCs w:val="24"/>
          <w:rtl/>
          <w:lang w:bidi="ar-AE"/>
        </w:rPr>
        <w:t>العمل,</w:t>
      </w:r>
      <w:proofErr w:type="gramEnd"/>
      <w:r w:rsidRPr="004D3566">
        <w:rPr>
          <w:rFonts w:cs="Arial" w:hint="cs"/>
          <w:sz w:val="24"/>
          <w:szCs w:val="24"/>
          <w:rtl/>
          <w:lang w:bidi="ar-AE"/>
        </w:rPr>
        <w:t xml:space="preserve"> اللوائح والأوامر والاتفاقيات الجماعية في الفروع المتعلقة في مجال نشاطه.</w:t>
      </w:r>
    </w:p>
    <w:p w:rsidR="00E2389D" w:rsidRPr="0027677F" w:rsidRDefault="00E2389D" w:rsidP="00E2389D">
      <w:pPr>
        <w:numPr>
          <w:ilvl w:val="0"/>
          <w:numId w:val="29"/>
        </w:numPr>
        <w:bidi/>
        <w:ind w:left="1134" w:hanging="426"/>
        <w:jc w:val="both"/>
        <w:rPr>
          <w:rFonts w:cs="David"/>
          <w:sz w:val="24"/>
          <w:szCs w:val="24"/>
        </w:rPr>
      </w:pPr>
      <w:r w:rsidRPr="0027677F">
        <w:rPr>
          <w:rFonts w:cs="Arial" w:hint="cs"/>
          <w:sz w:val="24"/>
          <w:szCs w:val="24"/>
          <w:rtl/>
          <w:lang w:bidi="ar-AE"/>
        </w:rPr>
        <w:t xml:space="preserve">الالتزام باستخدام </w:t>
      </w:r>
      <w:r w:rsidRPr="00E2389D">
        <w:rPr>
          <w:rFonts w:cs="Arial" w:hint="cs"/>
          <w:b/>
          <w:bCs/>
          <w:sz w:val="24"/>
          <w:szCs w:val="24"/>
          <w:rtl/>
          <w:lang w:bidi="ar-AE"/>
        </w:rPr>
        <w:t>برامج أصلية</w:t>
      </w:r>
      <w:r w:rsidRPr="0027677F">
        <w:rPr>
          <w:rFonts w:cs="Arial" w:hint="cs"/>
          <w:sz w:val="24"/>
          <w:szCs w:val="24"/>
          <w:rtl/>
          <w:lang w:bidi="ar-AE"/>
        </w:rPr>
        <w:t xml:space="preserve"> فقط في إطار التعاقد بهذه المناقصة.</w:t>
      </w:r>
    </w:p>
    <w:p w:rsidR="00E2389D" w:rsidRPr="0027677F" w:rsidRDefault="00E2389D" w:rsidP="00E2389D">
      <w:pPr>
        <w:numPr>
          <w:ilvl w:val="0"/>
          <w:numId w:val="29"/>
        </w:numPr>
        <w:bidi/>
        <w:ind w:left="1134" w:hanging="426"/>
        <w:jc w:val="both"/>
        <w:rPr>
          <w:rFonts w:cs="David"/>
          <w:sz w:val="24"/>
          <w:szCs w:val="24"/>
        </w:rPr>
      </w:pPr>
      <w:r w:rsidRPr="0027677F">
        <w:rPr>
          <w:rFonts w:cs="Arial" w:hint="cs"/>
          <w:sz w:val="24"/>
          <w:szCs w:val="24"/>
          <w:rtl/>
          <w:lang w:bidi="ar-AE"/>
        </w:rPr>
        <w:t xml:space="preserve">استيفاء شرط كون مُقدم العرض لا يتواجد </w:t>
      </w:r>
      <w:r w:rsidRPr="00E2389D">
        <w:rPr>
          <w:rFonts w:cs="Arial" w:hint="cs"/>
          <w:b/>
          <w:bCs/>
          <w:sz w:val="24"/>
          <w:szCs w:val="24"/>
          <w:rtl/>
          <w:lang w:bidi="ar-AE"/>
        </w:rPr>
        <w:t>في مرحلة الإفلاس أو التصفية</w:t>
      </w:r>
      <w:r w:rsidRPr="0027677F">
        <w:rPr>
          <w:rFonts w:cs="Arial" w:hint="cs"/>
          <w:sz w:val="24"/>
          <w:szCs w:val="24"/>
          <w:rtl/>
          <w:lang w:bidi="ar-AE"/>
        </w:rPr>
        <w:t>.</w:t>
      </w:r>
    </w:p>
    <w:p w:rsidR="00E2389D" w:rsidRDefault="00E2389D" w:rsidP="00E2389D">
      <w:pPr>
        <w:bidi/>
        <w:ind w:left="1134"/>
        <w:jc w:val="both"/>
        <w:rPr>
          <w:rFonts w:cs="David"/>
          <w:sz w:val="24"/>
          <w:szCs w:val="24"/>
        </w:rPr>
      </w:pPr>
      <w:r w:rsidRPr="004D3566">
        <w:rPr>
          <w:rFonts w:cs="Arial" w:hint="cs"/>
          <w:sz w:val="24"/>
          <w:szCs w:val="24"/>
          <w:rtl/>
          <w:lang w:bidi="ar-AE"/>
        </w:rPr>
        <w:t xml:space="preserve">يحق لصاحب الدعوة اقصاء مُقدم عرض يتواجد في مرحلة الحراسة القانونية أو تجميد </w:t>
      </w:r>
      <w:proofErr w:type="gramStart"/>
      <w:r w:rsidRPr="004D3566">
        <w:rPr>
          <w:rFonts w:cs="Arial" w:hint="cs"/>
          <w:sz w:val="24"/>
          <w:szCs w:val="24"/>
          <w:rtl/>
          <w:lang w:bidi="ar-AE"/>
        </w:rPr>
        <w:t>الإجراءات,</w:t>
      </w:r>
      <w:proofErr w:type="gramEnd"/>
      <w:r w:rsidRPr="004D3566">
        <w:rPr>
          <w:rFonts w:cs="Arial" w:hint="cs"/>
          <w:sz w:val="24"/>
          <w:szCs w:val="24"/>
          <w:rtl/>
          <w:lang w:bidi="ar-AE"/>
        </w:rPr>
        <w:t xml:space="preserve"> حسب اعتباراته.</w:t>
      </w:r>
    </w:p>
    <w:p w:rsidR="00E2389D" w:rsidRPr="0027677F" w:rsidRDefault="00E2389D" w:rsidP="00E2389D">
      <w:pPr>
        <w:numPr>
          <w:ilvl w:val="0"/>
          <w:numId w:val="29"/>
        </w:numPr>
        <w:bidi/>
        <w:ind w:left="1134" w:hanging="426"/>
        <w:jc w:val="both"/>
        <w:rPr>
          <w:rFonts w:cs="David"/>
          <w:sz w:val="24"/>
          <w:szCs w:val="24"/>
        </w:rPr>
      </w:pPr>
      <w:r w:rsidRPr="0027677F">
        <w:rPr>
          <w:rFonts w:cs="Arial" w:hint="cs"/>
          <w:sz w:val="24"/>
          <w:szCs w:val="24"/>
          <w:rtl/>
          <w:lang w:bidi="ar-AE"/>
        </w:rPr>
        <w:t xml:space="preserve">في حالة كان مُقدم العرض عبارة عن شركة/ شراكة: يجب أن يكون لديه </w:t>
      </w:r>
      <w:r w:rsidRPr="00E2389D">
        <w:rPr>
          <w:rFonts w:cs="Arial" w:hint="cs"/>
          <w:b/>
          <w:bCs/>
          <w:sz w:val="24"/>
          <w:szCs w:val="24"/>
          <w:rtl/>
          <w:lang w:bidi="ar-AE"/>
        </w:rPr>
        <w:t xml:space="preserve">مُصادقة على عدم وجود ديون لمُسجل الشركات </w:t>
      </w:r>
      <w:r w:rsidRPr="0027677F">
        <w:rPr>
          <w:rFonts w:cs="Arial" w:hint="cs"/>
          <w:sz w:val="24"/>
          <w:szCs w:val="24"/>
          <w:rtl/>
          <w:lang w:bidi="ar-AE"/>
        </w:rPr>
        <w:t>(فيما يلي: "</w:t>
      </w:r>
      <w:r w:rsidRPr="00E2389D">
        <w:rPr>
          <w:rFonts w:cs="Arial" w:hint="cs"/>
          <w:b/>
          <w:bCs/>
          <w:sz w:val="24"/>
          <w:szCs w:val="24"/>
          <w:rtl/>
          <w:lang w:bidi="ar-AE"/>
        </w:rPr>
        <w:t>المُصادقة</w:t>
      </w:r>
      <w:r w:rsidRPr="0027677F">
        <w:rPr>
          <w:rFonts w:cs="Arial" w:hint="cs"/>
          <w:sz w:val="24"/>
          <w:szCs w:val="24"/>
          <w:rtl/>
          <w:lang w:bidi="ar-AE"/>
        </w:rPr>
        <w:t>").</w:t>
      </w:r>
    </w:p>
    <w:p w:rsidR="00E2389D" w:rsidRPr="0027677F" w:rsidRDefault="00E2389D" w:rsidP="00E2389D">
      <w:pPr>
        <w:bidi/>
        <w:ind w:left="1134"/>
        <w:jc w:val="both"/>
        <w:rPr>
          <w:rFonts w:cs="Arial"/>
          <w:sz w:val="24"/>
          <w:szCs w:val="24"/>
          <w:rtl/>
          <w:lang w:bidi="ar-AE"/>
        </w:rPr>
      </w:pPr>
      <w:r w:rsidRPr="0027677F">
        <w:rPr>
          <w:rFonts w:cs="Arial" w:hint="cs"/>
          <w:sz w:val="24"/>
          <w:szCs w:val="24"/>
          <w:rtl/>
          <w:lang w:bidi="ar-AE"/>
        </w:rPr>
        <w:t xml:space="preserve">كمُصادقة يُمكن الحصول على صيغة شركة/ </w:t>
      </w:r>
      <w:r w:rsidRPr="00E2389D">
        <w:rPr>
          <w:rFonts w:cs="Arial" w:hint="cs"/>
          <w:b/>
          <w:bCs/>
          <w:sz w:val="24"/>
          <w:szCs w:val="24"/>
          <w:rtl/>
          <w:lang w:bidi="ar-AE"/>
        </w:rPr>
        <w:t>شراكة</w:t>
      </w:r>
      <w:r w:rsidRPr="0027677F">
        <w:rPr>
          <w:rFonts w:cs="Arial" w:hint="cs"/>
          <w:sz w:val="24"/>
          <w:szCs w:val="24"/>
          <w:rtl/>
          <w:lang w:bidi="ar-AE"/>
        </w:rPr>
        <w:t xml:space="preserve"> </w:t>
      </w:r>
      <w:proofErr w:type="spellStart"/>
      <w:r w:rsidRPr="0027677F">
        <w:rPr>
          <w:rFonts w:cs="Arial" w:hint="cs"/>
          <w:sz w:val="24"/>
          <w:szCs w:val="24"/>
          <w:rtl/>
          <w:lang w:bidi="ar-AE"/>
        </w:rPr>
        <w:t>مُ</w:t>
      </w:r>
      <w:r>
        <w:rPr>
          <w:rFonts w:cs="Arial" w:hint="cs"/>
          <w:sz w:val="24"/>
          <w:szCs w:val="24"/>
          <w:rtl/>
          <w:lang w:bidi="ar-AE"/>
        </w:rPr>
        <w:t>حتلنة</w:t>
      </w:r>
      <w:proofErr w:type="spellEnd"/>
      <w:r>
        <w:rPr>
          <w:rFonts w:cs="Arial" w:hint="cs"/>
          <w:sz w:val="24"/>
          <w:szCs w:val="24"/>
          <w:rtl/>
          <w:lang w:bidi="ar-AE"/>
        </w:rPr>
        <w:t xml:space="preserve"> من مُسجل المؤسسات عن طريق</w:t>
      </w:r>
      <w:r w:rsidRPr="0027677F">
        <w:rPr>
          <w:rFonts w:cs="Arial" w:hint="cs"/>
          <w:sz w:val="24"/>
          <w:szCs w:val="24"/>
          <w:rtl/>
          <w:lang w:bidi="ar-AE"/>
        </w:rPr>
        <w:t xml:space="preserve"> </w:t>
      </w:r>
      <w:hyperlink r:id="rId15" w:history="1">
        <w:r w:rsidRPr="00E2389D">
          <w:rPr>
            <w:rStyle w:val="Hyperlink"/>
            <w:rFonts w:cs="Arial" w:hint="cs"/>
            <w:sz w:val="24"/>
            <w:szCs w:val="24"/>
            <w:rtl/>
            <w:lang w:bidi="ar-AE"/>
          </w:rPr>
          <w:t>موقع سلطة المؤسسات</w:t>
        </w:r>
      </w:hyperlink>
      <w:r w:rsidRPr="0027677F">
        <w:rPr>
          <w:rFonts w:cs="Arial" w:hint="cs"/>
          <w:sz w:val="24"/>
          <w:szCs w:val="24"/>
          <w:rtl/>
          <w:lang w:bidi="ar-AE"/>
        </w:rPr>
        <w:t xml:space="preserve"> على الانترنت بالعنوان: </w:t>
      </w:r>
      <w:hyperlink r:id="rId16" w:history="1">
        <w:r w:rsidRPr="0027677F">
          <w:rPr>
            <w:rFonts w:cs="David"/>
            <w:sz w:val="24"/>
            <w:szCs w:val="24"/>
            <w:u w:val="dotted"/>
          </w:rPr>
          <w:t>Taagidim.justice.gov.il</w:t>
        </w:r>
      </w:hyperlink>
      <w:r w:rsidRPr="0027677F">
        <w:rPr>
          <w:rFonts w:cs="David" w:hint="cs"/>
          <w:sz w:val="24"/>
          <w:szCs w:val="24"/>
          <w:rtl/>
        </w:rPr>
        <w:t xml:space="preserve"> </w:t>
      </w:r>
      <w:r w:rsidRPr="0027677F">
        <w:rPr>
          <w:rFonts w:cs="Arial" w:hint="cs"/>
          <w:sz w:val="24"/>
          <w:szCs w:val="24"/>
          <w:rtl/>
          <w:lang w:bidi="ar-AE"/>
        </w:rPr>
        <w:t>بالضغط على العنوان "إصدار صيغة للشركة", والتي لا تشمل على أية ديون رسوم سنوية للسنوات التي سبقت السنة التي يتم فيها تقديم العرض, وبخصوص الشركة, بالإضافة الى ذلك, لم يتم الإشارة الى أن الشركة تعتبر بمثابة شركة مُنتهكة للقانون أو أنها في مرحلة الإنذار قبل التسجيل كشركة منتهكة للقانون.</w:t>
      </w:r>
    </w:p>
    <w:p w:rsidR="00E2389D" w:rsidRPr="00E2389D" w:rsidRDefault="00E2389D" w:rsidP="00E2389D">
      <w:pPr>
        <w:numPr>
          <w:ilvl w:val="0"/>
          <w:numId w:val="29"/>
        </w:numPr>
        <w:bidi/>
        <w:ind w:left="1134" w:hanging="426"/>
        <w:jc w:val="both"/>
        <w:rPr>
          <w:rFonts w:cs="David"/>
          <w:b/>
          <w:bCs/>
          <w:sz w:val="24"/>
          <w:szCs w:val="24"/>
        </w:rPr>
      </w:pPr>
      <w:r w:rsidRPr="00E2389D">
        <w:rPr>
          <w:rFonts w:cs="Arial" w:hint="cs"/>
          <w:b/>
          <w:bCs/>
          <w:sz w:val="24"/>
          <w:szCs w:val="24"/>
          <w:rtl/>
          <w:lang w:eastAsia="en-US" w:bidi="ar-AE"/>
        </w:rPr>
        <w:t xml:space="preserve">الشروط هي شروط </w:t>
      </w:r>
      <w:proofErr w:type="gramStart"/>
      <w:r w:rsidRPr="00E2389D">
        <w:rPr>
          <w:rFonts w:cs="Arial" w:hint="cs"/>
          <w:b/>
          <w:bCs/>
          <w:sz w:val="24"/>
          <w:szCs w:val="24"/>
          <w:rtl/>
          <w:lang w:eastAsia="en-US" w:bidi="ar-AE"/>
        </w:rPr>
        <w:t>تراكمية,</w:t>
      </w:r>
      <w:proofErr w:type="gramEnd"/>
      <w:r w:rsidRPr="00E2389D">
        <w:rPr>
          <w:rFonts w:cs="Arial" w:hint="cs"/>
          <w:b/>
          <w:bCs/>
          <w:sz w:val="24"/>
          <w:szCs w:val="24"/>
          <w:rtl/>
          <w:lang w:eastAsia="en-US" w:bidi="ar-AE"/>
        </w:rPr>
        <w:t xml:space="preserve"> سوف يتم رفض عرض المقاول الذي لا يستوفي أي شروط من الشروط.</w:t>
      </w:r>
    </w:p>
    <w:p w:rsidR="00E2389D" w:rsidRPr="00E2389D" w:rsidRDefault="00E2389D" w:rsidP="00E2389D">
      <w:pPr>
        <w:bidi/>
        <w:spacing w:line="276" w:lineRule="auto"/>
        <w:ind w:left="720"/>
        <w:jc w:val="both"/>
        <w:rPr>
          <w:rFonts w:ascii="Tahoma" w:hAnsi="Tahoma" w:cs="David"/>
          <w:sz w:val="24"/>
          <w:szCs w:val="24"/>
        </w:rPr>
      </w:pPr>
    </w:p>
    <w:p w:rsidR="003D004B" w:rsidRPr="003D004B" w:rsidRDefault="003D004B" w:rsidP="003D004B">
      <w:pPr>
        <w:pStyle w:val="a"/>
        <w:numPr>
          <w:ilvl w:val="0"/>
          <w:numId w:val="0"/>
        </w:numPr>
        <w:tabs>
          <w:tab w:val="num" w:pos="1440"/>
        </w:tabs>
        <w:spacing w:before="0" w:line="276" w:lineRule="auto"/>
        <w:ind w:left="1416" w:hanging="720"/>
        <w:rPr>
          <w:rFonts w:ascii="Tahoma" w:hAnsi="Tahoma" w:cs="David"/>
          <w:b w:val="0"/>
          <w:bCs w:val="0"/>
          <w:color w:val="auto"/>
          <w:sz w:val="24"/>
          <w:szCs w:val="24"/>
          <w:rtl/>
        </w:rPr>
      </w:pPr>
    </w:p>
    <w:p w:rsidR="00777988" w:rsidRPr="003D004B" w:rsidRDefault="00777988" w:rsidP="00BF15E1">
      <w:pPr>
        <w:bidi/>
        <w:spacing w:line="240" w:lineRule="atLeast"/>
        <w:ind w:left="1443" w:right="1440" w:hanging="708"/>
        <w:rPr>
          <w:rFonts w:cs="David"/>
          <w:b/>
          <w:bCs/>
          <w:sz w:val="24"/>
          <w:szCs w:val="24"/>
          <w:rtl/>
        </w:rPr>
      </w:pPr>
    </w:p>
    <w:p w:rsidR="00E2389D" w:rsidRPr="00B64F7A" w:rsidRDefault="00E2389D" w:rsidP="00E2389D">
      <w:pPr>
        <w:tabs>
          <w:tab w:val="left" w:pos="361"/>
        </w:tabs>
        <w:bidi/>
        <w:spacing w:line="240" w:lineRule="atLeast"/>
        <w:ind w:left="-699" w:right="-1276"/>
        <w:rPr>
          <w:rFonts w:ascii="David Transparent" w:hAnsi="David Transparent" w:cs="David"/>
          <w:b/>
          <w:bCs/>
          <w:sz w:val="28"/>
          <w:szCs w:val="28"/>
          <w:rtl/>
          <w:lang w:eastAsia="en-US"/>
        </w:rPr>
      </w:pPr>
      <w:r w:rsidRPr="00B64F7A">
        <w:rPr>
          <w:rFonts w:ascii="David Transparent" w:hAnsi="David Transparent" w:cs="David"/>
          <w:b/>
          <w:bCs/>
          <w:sz w:val="28"/>
          <w:szCs w:val="28"/>
          <w:rtl/>
          <w:lang w:eastAsia="en-US"/>
        </w:rPr>
        <w:tab/>
      </w:r>
      <w:r w:rsidRPr="008C253C">
        <w:rPr>
          <w:rFonts w:ascii="David Transparent" w:hAnsi="David Transparent" w:cs="Arial" w:hint="cs"/>
          <w:b/>
          <w:bCs/>
          <w:sz w:val="28"/>
          <w:szCs w:val="28"/>
          <w:u w:val="single"/>
          <w:rtl/>
          <w:lang w:eastAsia="en-US" w:bidi="ar-AE"/>
        </w:rPr>
        <w:t xml:space="preserve">الموعد الأخير لتقديم العروض للمناقصة </w:t>
      </w:r>
      <w:r>
        <w:rPr>
          <w:rFonts w:ascii="David Transparent" w:hAnsi="David Transparent" w:cs="Arial" w:hint="cs"/>
          <w:b/>
          <w:bCs/>
          <w:sz w:val="28"/>
          <w:szCs w:val="28"/>
          <w:u w:val="single"/>
          <w:rtl/>
          <w:lang w:eastAsia="en-US" w:bidi="ar-AE"/>
        </w:rPr>
        <w:t xml:space="preserve">19/10 هو 10.9.2019 </w:t>
      </w:r>
      <w:r w:rsidRPr="008C253C">
        <w:rPr>
          <w:rFonts w:ascii="David Transparent" w:hAnsi="David Transparent" w:cs="Arial" w:hint="cs"/>
          <w:b/>
          <w:bCs/>
          <w:sz w:val="28"/>
          <w:szCs w:val="28"/>
          <w:u w:val="single"/>
          <w:rtl/>
          <w:lang w:eastAsia="en-US" w:bidi="ar-AE"/>
        </w:rPr>
        <w:t>حتى الساعة 12:00.</w:t>
      </w:r>
    </w:p>
    <w:p w:rsidR="00E2389D" w:rsidRPr="00CF45B5" w:rsidRDefault="00E2389D" w:rsidP="00E2389D">
      <w:pPr>
        <w:tabs>
          <w:tab w:val="left" w:pos="361"/>
        </w:tabs>
        <w:bidi/>
        <w:spacing w:line="240" w:lineRule="atLeast"/>
        <w:ind w:left="-699" w:right="-1276"/>
        <w:rPr>
          <w:rFonts w:ascii="David Transparent" w:hAnsi="David Transparent" w:cs="David"/>
          <w:b/>
          <w:bCs/>
          <w:sz w:val="28"/>
          <w:szCs w:val="28"/>
          <w:u w:val="single"/>
          <w:rtl/>
          <w:lang w:eastAsia="en-US"/>
        </w:rPr>
      </w:pPr>
    </w:p>
    <w:p w:rsidR="00E2389D" w:rsidRPr="008C253C" w:rsidRDefault="00E2389D" w:rsidP="00E2389D">
      <w:pPr>
        <w:bidi/>
        <w:spacing w:line="240" w:lineRule="atLeast"/>
        <w:ind w:left="29" w:right="-1276"/>
        <w:jc w:val="both"/>
        <w:rPr>
          <w:rFonts w:ascii="David Transparent" w:hAnsi="David Transparent" w:cs="Arial"/>
          <w:sz w:val="24"/>
          <w:szCs w:val="24"/>
          <w:rtl/>
          <w:lang w:eastAsia="en-US" w:bidi="ar-AE"/>
        </w:rPr>
      </w:pPr>
      <w:r w:rsidRPr="008C253C">
        <w:rPr>
          <w:rFonts w:ascii="David Transparent" w:hAnsi="David Transparent" w:cs="Arial" w:hint="cs"/>
          <w:sz w:val="24"/>
          <w:szCs w:val="24"/>
          <w:rtl/>
          <w:lang w:eastAsia="en-US" w:bidi="ar-AE"/>
        </w:rPr>
        <w:t xml:space="preserve">يجب إدخال العروض المشاركة في المناقصات الى صندوق المناقصات في وزارة </w:t>
      </w:r>
      <w:proofErr w:type="gramStart"/>
      <w:r w:rsidRPr="008C253C">
        <w:rPr>
          <w:rFonts w:ascii="David Transparent" w:hAnsi="David Transparent" w:cs="Arial" w:hint="cs"/>
          <w:sz w:val="24"/>
          <w:szCs w:val="24"/>
          <w:rtl/>
          <w:lang w:eastAsia="en-US" w:bidi="ar-AE"/>
        </w:rPr>
        <w:t>الصحة,</w:t>
      </w:r>
      <w:proofErr w:type="gramEnd"/>
      <w:r w:rsidRPr="008C253C">
        <w:rPr>
          <w:rFonts w:ascii="David Transparent" w:hAnsi="David Transparent" w:cs="Arial" w:hint="cs"/>
          <w:sz w:val="24"/>
          <w:szCs w:val="24"/>
          <w:rtl/>
          <w:lang w:eastAsia="en-US" w:bidi="ar-AE"/>
        </w:rPr>
        <w:t xml:space="preserve"> مديرية تخطيط تطوير </w:t>
      </w:r>
    </w:p>
    <w:p w:rsidR="00E2389D" w:rsidRPr="008C253C" w:rsidRDefault="00E2389D" w:rsidP="00E2389D">
      <w:pPr>
        <w:bidi/>
        <w:spacing w:line="240" w:lineRule="atLeast"/>
        <w:ind w:left="29" w:right="-1276"/>
        <w:jc w:val="both"/>
        <w:rPr>
          <w:rFonts w:cs="Arial"/>
          <w:sz w:val="24"/>
          <w:szCs w:val="24"/>
          <w:rtl/>
          <w:lang w:bidi="ar-AE"/>
        </w:rPr>
      </w:pPr>
      <w:r w:rsidRPr="008C253C">
        <w:rPr>
          <w:rFonts w:ascii="David Transparent" w:hAnsi="David Transparent" w:cs="Arial" w:hint="cs"/>
          <w:sz w:val="24"/>
          <w:szCs w:val="24"/>
          <w:rtl/>
          <w:lang w:eastAsia="en-US" w:bidi="ar-AE"/>
        </w:rPr>
        <w:t xml:space="preserve">وبناء المؤسسات </w:t>
      </w:r>
      <w:proofErr w:type="gramStart"/>
      <w:r w:rsidRPr="008C253C">
        <w:rPr>
          <w:rFonts w:ascii="David Transparent" w:hAnsi="David Transparent" w:cs="Arial" w:hint="cs"/>
          <w:sz w:val="24"/>
          <w:szCs w:val="24"/>
          <w:rtl/>
          <w:lang w:eastAsia="en-US" w:bidi="ar-AE"/>
        </w:rPr>
        <w:t>الطبية,</w:t>
      </w:r>
      <w:proofErr w:type="gramEnd"/>
      <w:r>
        <w:rPr>
          <w:rFonts w:cs="David" w:hint="cs"/>
          <w:sz w:val="24"/>
          <w:szCs w:val="24"/>
          <w:rtl/>
        </w:rPr>
        <w:t xml:space="preserve"> </w:t>
      </w:r>
      <w:r w:rsidRPr="008C253C">
        <w:rPr>
          <w:rFonts w:cs="Arial" w:hint="cs"/>
          <w:sz w:val="24"/>
          <w:szCs w:val="24"/>
          <w:rtl/>
          <w:lang w:bidi="ar-AE"/>
        </w:rPr>
        <w:t xml:space="preserve">الطابق الأرضي, شارع دكتور </w:t>
      </w:r>
      <w:proofErr w:type="spellStart"/>
      <w:r w:rsidRPr="008C253C">
        <w:rPr>
          <w:rFonts w:cs="Arial" w:hint="cs"/>
          <w:sz w:val="24"/>
          <w:szCs w:val="24"/>
          <w:rtl/>
          <w:lang w:bidi="ar-AE"/>
        </w:rPr>
        <w:t>أرليخ</w:t>
      </w:r>
      <w:proofErr w:type="spellEnd"/>
      <w:r w:rsidRPr="008C253C">
        <w:rPr>
          <w:rFonts w:cs="Arial" w:hint="cs"/>
          <w:sz w:val="24"/>
          <w:szCs w:val="24"/>
          <w:rtl/>
          <w:lang w:bidi="ar-AE"/>
        </w:rPr>
        <w:t xml:space="preserve"> 20, ص.ب. 27163 تل أبيب يافا </w:t>
      </w:r>
      <w:proofErr w:type="spellStart"/>
      <w:r w:rsidRPr="008C253C">
        <w:rPr>
          <w:rFonts w:cs="Arial" w:hint="cs"/>
          <w:sz w:val="24"/>
          <w:szCs w:val="24"/>
          <w:rtl/>
          <w:lang w:bidi="ar-AE"/>
        </w:rPr>
        <w:t>ميكود</w:t>
      </w:r>
      <w:proofErr w:type="spellEnd"/>
      <w:r w:rsidRPr="008C253C">
        <w:rPr>
          <w:rFonts w:cs="Arial" w:hint="cs"/>
          <w:sz w:val="24"/>
          <w:szCs w:val="24"/>
          <w:rtl/>
          <w:lang w:bidi="ar-AE"/>
        </w:rPr>
        <w:t xml:space="preserve"> 61271.</w:t>
      </w:r>
    </w:p>
    <w:p w:rsidR="00E2389D" w:rsidRPr="008C253C" w:rsidRDefault="00E2389D" w:rsidP="00E2389D">
      <w:pPr>
        <w:bidi/>
        <w:spacing w:line="240" w:lineRule="atLeast"/>
        <w:ind w:left="29" w:right="-1276"/>
        <w:jc w:val="both"/>
        <w:rPr>
          <w:rFonts w:cs="Arial"/>
          <w:sz w:val="24"/>
          <w:szCs w:val="24"/>
          <w:rtl/>
          <w:lang w:bidi="ar-AE"/>
        </w:rPr>
      </w:pPr>
      <w:r w:rsidRPr="008C253C">
        <w:rPr>
          <w:rFonts w:cs="Arial" w:hint="cs"/>
          <w:sz w:val="24"/>
          <w:szCs w:val="24"/>
          <w:rtl/>
          <w:lang w:bidi="ar-AE"/>
        </w:rPr>
        <w:t xml:space="preserve">لا تلتزم وزارة الصحة باختيار العرض الأرخص كما يحق لها </w:t>
      </w:r>
      <w:r w:rsidRPr="00C86D5B">
        <w:rPr>
          <w:rFonts w:cs="Arial" w:hint="cs"/>
          <w:b/>
          <w:bCs/>
          <w:sz w:val="24"/>
          <w:szCs w:val="24"/>
          <w:rtl/>
          <w:lang w:bidi="ar-AE"/>
        </w:rPr>
        <w:t>اختيار جزء من العرض</w:t>
      </w:r>
      <w:r w:rsidRPr="008C253C">
        <w:rPr>
          <w:rFonts w:cs="Arial" w:hint="cs"/>
          <w:sz w:val="24"/>
          <w:szCs w:val="24"/>
          <w:rtl/>
          <w:lang w:bidi="ar-AE"/>
        </w:rPr>
        <w:t xml:space="preserve"> و/او عدم اختيار أي عرض </w:t>
      </w:r>
      <w:proofErr w:type="gramStart"/>
      <w:r w:rsidRPr="008C253C">
        <w:rPr>
          <w:rFonts w:cs="Arial" w:hint="cs"/>
          <w:sz w:val="24"/>
          <w:szCs w:val="24"/>
          <w:rtl/>
          <w:lang w:bidi="ar-AE"/>
        </w:rPr>
        <w:t>بتاتاً,</w:t>
      </w:r>
      <w:proofErr w:type="gramEnd"/>
    </w:p>
    <w:p w:rsidR="00E2389D" w:rsidRPr="008C253C" w:rsidRDefault="00E2389D" w:rsidP="00E2389D">
      <w:pPr>
        <w:bidi/>
        <w:spacing w:line="240" w:lineRule="atLeast"/>
        <w:ind w:left="29" w:right="-1276"/>
        <w:jc w:val="both"/>
        <w:rPr>
          <w:rFonts w:cs="Arial"/>
          <w:sz w:val="24"/>
          <w:szCs w:val="24"/>
          <w:rtl/>
          <w:lang w:bidi="ar-AE"/>
        </w:rPr>
      </w:pPr>
      <w:r w:rsidRPr="008C253C">
        <w:rPr>
          <w:rFonts w:cs="Arial" w:hint="cs"/>
          <w:sz w:val="24"/>
          <w:szCs w:val="24"/>
          <w:rtl/>
          <w:lang w:bidi="ar-AE"/>
        </w:rPr>
        <w:t>كما يحق للوزارة توسيع أو تقليص حجم المناقصة لأسباب تتعلق بالميزانيات و/أو لأسباب تنظيمية و/أو لأسباب إدارية.</w:t>
      </w:r>
    </w:p>
    <w:p w:rsidR="00E2389D" w:rsidRPr="008C253C" w:rsidRDefault="00E2389D" w:rsidP="00E2389D">
      <w:pPr>
        <w:bidi/>
        <w:spacing w:line="240" w:lineRule="atLeast"/>
        <w:ind w:left="29" w:right="-1276"/>
        <w:jc w:val="both"/>
        <w:rPr>
          <w:rFonts w:cs="Arial"/>
          <w:sz w:val="24"/>
          <w:szCs w:val="24"/>
          <w:rtl/>
          <w:lang w:bidi="ar-AE"/>
        </w:rPr>
      </w:pPr>
      <w:r w:rsidRPr="008C253C">
        <w:rPr>
          <w:rFonts w:cs="Arial" w:hint="cs"/>
          <w:sz w:val="24"/>
          <w:szCs w:val="24"/>
          <w:rtl/>
          <w:lang w:bidi="ar-AE"/>
        </w:rPr>
        <w:t xml:space="preserve">يحق للجنة المناقصات (حسب اعتباراتها وقراره الحصري) عدم اختيار مقدم </w:t>
      </w:r>
      <w:proofErr w:type="gramStart"/>
      <w:r w:rsidRPr="008C253C">
        <w:rPr>
          <w:rFonts w:cs="Arial" w:hint="cs"/>
          <w:sz w:val="24"/>
          <w:szCs w:val="24"/>
          <w:rtl/>
          <w:lang w:bidi="ar-AE"/>
        </w:rPr>
        <w:t>عرض,</w:t>
      </w:r>
      <w:proofErr w:type="gramEnd"/>
      <w:r w:rsidRPr="008C253C">
        <w:rPr>
          <w:rFonts w:cs="Arial" w:hint="cs"/>
          <w:sz w:val="24"/>
          <w:szCs w:val="24"/>
          <w:rtl/>
          <w:lang w:bidi="ar-AE"/>
        </w:rPr>
        <w:t xml:space="preserve"> سوف يؤدي قبول عرضه الى </w:t>
      </w:r>
    </w:p>
    <w:p w:rsidR="00E2389D" w:rsidRPr="00C86D5B" w:rsidRDefault="00E2389D" w:rsidP="00E2389D">
      <w:pPr>
        <w:bidi/>
        <w:spacing w:line="240" w:lineRule="atLeast"/>
        <w:ind w:left="29" w:right="-1276"/>
        <w:jc w:val="both"/>
        <w:rPr>
          <w:rFonts w:cs="Arial"/>
          <w:b/>
          <w:bCs/>
          <w:sz w:val="24"/>
          <w:szCs w:val="24"/>
          <w:rtl/>
          <w:lang w:bidi="ar-AE"/>
        </w:rPr>
      </w:pPr>
      <w:r w:rsidRPr="00C86D5B">
        <w:rPr>
          <w:rFonts w:cs="Arial" w:hint="cs"/>
          <w:sz w:val="24"/>
          <w:szCs w:val="24"/>
          <w:rtl/>
          <w:lang w:bidi="ar-AE"/>
        </w:rPr>
        <w:t xml:space="preserve">أن </w:t>
      </w:r>
      <w:r w:rsidRPr="00C86D5B">
        <w:rPr>
          <w:rFonts w:cs="Arial" w:hint="cs"/>
          <w:b/>
          <w:bCs/>
          <w:sz w:val="24"/>
          <w:szCs w:val="24"/>
          <w:rtl/>
          <w:lang w:bidi="ar-AE"/>
        </w:rPr>
        <w:t>"تكون الأعمال المتبقية للتنفيذ من قبله للمديرية"</w:t>
      </w:r>
      <w:r w:rsidRPr="00C86D5B">
        <w:rPr>
          <w:rFonts w:cs="Arial" w:hint="cs"/>
          <w:sz w:val="24"/>
          <w:szCs w:val="24"/>
          <w:rtl/>
          <w:lang w:bidi="ar-AE"/>
        </w:rPr>
        <w:t xml:space="preserve"> بنسبة تزيد عن 30% من إجمال </w:t>
      </w:r>
      <w:r w:rsidRPr="00C86D5B">
        <w:rPr>
          <w:rFonts w:cs="Arial" w:hint="cs"/>
          <w:b/>
          <w:bCs/>
          <w:sz w:val="24"/>
          <w:szCs w:val="24"/>
          <w:rtl/>
          <w:lang w:bidi="ar-AE"/>
        </w:rPr>
        <w:t xml:space="preserve">"كافة الأعمال للتنفيذ لصالح </w:t>
      </w:r>
    </w:p>
    <w:p w:rsidR="00E2389D" w:rsidRPr="00C86D5B" w:rsidRDefault="00E2389D" w:rsidP="00E2389D">
      <w:pPr>
        <w:bidi/>
        <w:spacing w:line="240" w:lineRule="atLeast"/>
        <w:ind w:left="29" w:right="-1276"/>
        <w:jc w:val="both"/>
        <w:rPr>
          <w:rFonts w:cs="Arial"/>
          <w:sz w:val="24"/>
          <w:szCs w:val="24"/>
          <w:rtl/>
          <w:lang w:bidi="ar-AE"/>
        </w:rPr>
      </w:pPr>
      <w:r w:rsidRPr="00C86D5B">
        <w:rPr>
          <w:rFonts w:cs="Arial" w:hint="cs"/>
          <w:b/>
          <w:bCs/>
          <w:sz w:val="24"/>
          <w:szCs w:val="24"/>
          <w:rtl/>
          <w:lang w:bidi="ar-AE"/>
        </w:rPr>
        <w:t>المديرية"</w:t>
      </w:r>
      <w:r w:rsidRPr="00C86D5B">
        <w:rPr>
          <w:rFonts w:cs="Arial" w:hint="cs"/>
          <w:sz w:val="24"/>
          <w:szCs w:val="24"/>
          <w:rtl/>
          <w:lang w:bidi="ar-AE"/>
        </w:rPr>
        <w:t>, في المجال موضوع المناقصة.</w:t>
      </w:r>
    </w:p>
    <w:p w:rsidR="00E2389D" w:rsidRDefault="00E2389D" w:rsidP="00E2389D">
      <w:pPr>
        <w:bidi/>
        <w:spacing w:before="240" w:line="240" w:lineRule="atLeast"/>
        <w:ind w:left="29" w:right="-1276"/>
        <w:jc w:val="both"/>
        <w:rPr>
          <w:rFonts w:ascii="David Transparent" w:hAnsi="David Transparent" w:cs="David"/>
          <w:sz w:val="24"/>
          <w:szCs w:val="24"/>
          <w:rtl/>
          <w:lang w:eastAsia="en-US"/>
        </w:rPr>
      </w:pPr>
    </w:p>
    <w:p w:rsidR="00E2389D" w:rsidRPr="008C253C" w:rsidRDefault="00E2389D" w:rsidP="00E2389D">
      <w:pPr>
        <w:bidi/>
        <w:spacing w:line="240" w:lineRule="atLeast"/>
        <w:ind w:left="29" w:right="-1276"/>
        <w:rPr>
          <w:rFonts w:cs="Arial"/>
          <w:sz w:val="24"/>
          <w:szCs w:val="24"/>
          <w:rtl/>
          <w:lang w:eastAsia="en-US" w:bidi="ar-AE"/>
        </w:rPr>
      </w:pPr>
      <w:r w:rsidRPr="008C253C">
        <w:rPr>
          <w:rFonts w:cs="Arial" w:hint="cs"/>
          <w:sz w:val="24"/>
          <w:szCs w:val="24"/>
          <w:rtl/>
          <w:lang w:eastAsia="en-US" w:bidi="ar-AE"/>
        </w:rPr>
        <w:t>كافة النقاط مُفصلة في مستندات المناقصة.</w:t>
      </w:r>
    </w:p>
    <w:p w:rsidR="00E2389D" w:rsidRPr="004D3566" w:rsidRDefault="00E2389D" w:rsidP="00E2389D">
      <w:pPr>
        <w:pStyle w:val="aa"/>
        <w:spacing w:line="276" w:lineRule="auto"/>
        <w:rPr>
          <w:rFonts w:ascii="Tahoma" w:hAnsi="Tahoma"/>
          <w:sz w:val="24"/>
          <w:szCs w:val="24"/>
          <w:rtl/>
          <w:lang w:bidi="ar-AE"/>
        </w:rPr>
      </w:pPr>
    </w:p>
    <w:p w:rsidR="004021CA" w:rsidRPr="00D31235" w:rsidRDefault="00E2389D" w:rsidP="00D31235">
      <w:pPr>
        <w:pStyle w:val="a5"/>
        <w:pBdr>
          <w:top w:val="single" w:sz="18" w:space="3" w:color="auto" w:shadow="1"/>
          <w:left w:val="single" w:sz="18" w:space="0" w:color="auto" w:shadow="1"/>
          <w:bottom w:val="single" w:sz="18" w:space="3" w:color="auto" w:shadow="1"/>
          <w:right w:val="single" w:sz="18" w:space="3" w:color="auto" w:shadow="1"/>
        </w:pBdr>
        <w:bidi/>
        <w:ind w:left="309" w:hanging="283"/>
        <w:jc w:val="both"/>
        <w:rPr>
          <w:rFonts w:cs="Arial"/>
          <w:sz w:val="24"/>
          <w:szCs w:val="24"/>
          <w:lang w:eastAsia="en-US" w:bidi="ar-AE"/>
        </w:rPr>
      </w:pPr>
      <w:r w:rsidRPr="00E31EFF">
        <w:rPr>
          <w:rFonts w:cs="Arial" w:hint="cs"/>
          <w:sz w:val="24"/>
          <w:szCs w:val="24"/>
          <w:rtl/>
          <w:lang w:eastAsia="en-US" w:bidi="ar-AE"/>
        </w:rPr>
        <w:t xml:space="preserve">في حالة وجود تناقص بين صيغة الإعلان في الصحيفة وبين محتوى مستندات </w:t>
      </w:r>
      <w:proofErr w:type="gramStart"/>
      <w:r w:rsidRPr="00E31EFF">
        <w:rPr>
          <w:rFonts w:cs="Arial" w:hint="cs"/>
          <w:sz w:val="24"/>
          <w:szCs w:val="24"/>
          <w:rtl/>
          <w:lang w:eastAsia="en-US" w:bidi="ar-AE"/>
        </w:rPr>
        <w:t>المناقصة,</w:t>
      </w:r>
      <w:proofErr w:type="gramEnd"/>
      <w:r w:rsidRPr="00E31EFF">
        <w:rPr>
          <w:rFonts w:cs="Arial" w:hint="cs"/>
          <w:sz w:val="24"/>
          <w:szCs w:val="24"/>
          <w:rtl/>
          <w:lang w:eastAsia="en-US" w:bidi="ar-AE"/>
        </w:rPr>
        <w:t xml:space="preserve"> سوف يتم منح أفضلية لما ورد في مستندات المناقصة.</w:t>
      </w:r>
    </w:p>
    <w:sectPr w:rsidR="004021CA" w:rsidRPr="00D31235" w:rsidSect="007F4AC0">
      <w:headerReference w:type="default" r:id="rId17"/>
      <w:endnotePr>
        <w:numFmt w:val="lowerLetter"/>
      </w:endnotePr>
      <w:pgSz w:w="11906" w:h="16838"/>
      <w:pgMar w:top="1440" w:right="1106" w:bottom="1440" w:left="15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6FF2" w:rsidRDefault="00D36FF2">
      <w:r>
        <w:separator/>
      </w:r>
    </w:p>
  </w:endnote>
  <w:endnote w:type="continuationSeparator" w:id="0">
    <w:p w:rsidR="00D36FF2" w:rsidRDefault="00D36F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6FF2" w:rsidRDefault="00D36FF2">
      <w:r>
        <w:separator/>
      </w:r>
    </w:p>
  </w:footnote>
  <w:footnote w:type="continuationSeparator" w:id="0">
    <w:p w:rsidR="00D36FF2" w:rsidRDefault="00D36F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7B09" w:rsidRPr="00E06250" w:rsidRDefault="008A7B09" w:rsidP="008A7B09">
    <w:pPr>
      <w:bidi/>
      <w:spacing w:line="360" w:lineRule="auto"/>
      <w:rPr>
        <w:rFonts w:ascii="David Transparent" w:hAnsi="David Transparent" w:cs="David"/>
        <w:sz w:val="24"/>
        <w:szCs w:val="24"/>
        <w:rtl/>
        <w:lang w:eastAsia="en-US" w:bidi="ar-SA"/>
      </w:rPr>
    </w:pPr>
    <w:r w:rsidRPr="00E06250">
      <w:rPr>
        <w:rFonts w:ascii="Arial" w:hAnsi="Arial" w:cs="Arial" w:hint="cs"/>
        <w:sz w:val="24"/>
        <w:szCs w:val="24"/>
        <w:rtl/>
        <w:lang w:eastAsia="en-US" w:bidi="ar-SA"/>
      </w:rPr>
      <w:t>دائرة</w:t>
    </w:r>
    <w:r w:rsidRPr="00E06250">
      <w:rPr>
        <w:rFonts w:ascii="David Transparent" w:hAnsi="David Transparent" w:cs="David" w:hint="cs"/>
        <w:sz w:val="24"/>
        <w:szCs w:val="24"/>
        <w:rtl/>
        <w:lang w:eastAsia="en-US" w:bidi="ar-SA"/>
      </w:rPr>
      <w:t xml:space="preserve"> </w:t>
    </w:r>
    <w:proofErr w:type="gramStart"/>
    <w:r w:rsidRPr="00E06250">
      <w:rPr>
        <w:rFonts w:ascii="Arial" w:hAnsi="Arial" w:cs="Arial" w:hint="cs"/>
        <w:sz w:val="24"/>
        <w:szCs w:val="24"/>
        <w:rtl/>
        <w:lang w:eastAsia="en-US" w:bidi="ar-SA"/>
      </w:rPr>
      <w:t>التنظيم</w:t>
    </w:r>
    <w:r w:rsidRPr="00E06250">
      <w:rPr>
        <w:rFonts w:ascii="David Transparent" w:hAnsi="David Transparent" w:cs="David" w:hint="cs"/>
        <w:sz w:val="24"/>
        <w:szCs w:val="24"/>
        <w:rtl/>
        <w:lang w:eastAsia="en-US" w:bidi="ar-SA"/>
      </w:rPr>
      <w:t xml:space="preserve"> </w:t>
    </w:r>
    <w:r w:rsidRPr="00E06250">
      <w:rPr>
        <w:rFonts w:ascii="Arial" w:hAnsi="Arial" w:cs="Arial" w:hint="cs"/>
        <w:sz w:val="24"/>
        <w:szCs w:val="24"/>
        <w:rtl/>
        <w:lang w:eastAsia="en-US" w:bidi="ar-SA"/>
      </w:rPr>
      <w:t>،</w:t>
    </w:r>
    <w:proofErr w:type="gramEnd"/>
    <w:r w:rsidRPr="00E06250">
      <w:rPr>
        <w:rFonts w:ascii="David Transparent" w:hAnsi="David Transparent" w:cs="David" w:hint="cs"/>
        <w:sz w:val="24"/>
        <w:szCs w:val="24"/>
        <w:rtl/>
        <w:lang w:eastAsia="en-US" w:bidi="ar-SA"/>
      </w:rPr>
      <w:t xml:space="preserve"> </w:t>
    </w:r>
    <w:r w:rsidRPr="00E06250">
      <w:rPr>
        <w:rFonts w:ascii="Arial" w:hAnsi="Arial" w:cs="Arial" w:hint="cs"/>
        <w:sz w:val="24"/>
        <w:szCs w:val="24"/>
        <w:rtl/>
        <w:lang w:eastAsia="en-US" w:bidi="ar-SA"/>
      </w:rPr>
      <w:t>التطوير</w:t>
    </w:r>
    <w:r w:rsidRPr="00E06250">
      <w:rPr>
        <w:rFonts w:ascii="David Transparent" w:hAnsi="David Transparent" w:cs="David" w:hint="cs"/>
        <w:sz w:val="24"/>
        <w:szCs w:val="24"/>
        <w:rtl/>
        <w:lang w:eastAsia="en-US" w:bidi="ar-SA"/>
      </w:rPr>
      <w:t xml:space="preserve"> </w:t>
    </w:r>
    <w:r w:rsidRPr="00E06250">
      <w:rPr>
        <w:rFonts w:ascii="Arial" w:hAnsi="Arial" w:cs="Arial" w:hint="cs"/>
        <w:sz w:val="24"/>
        <w:szCs w:val="24"/>
        <w:rtl/>
        <w:lang w:eastAsia="en-US" w:bidi="ar-SA"/>
      </w:rPr>
      <w:t>وبناء</w:t>
    </w:r>
    <w:r w:rsidRPr="00E06250">
      <w:rPr>
        <w:rFonts w:ascii="David Transparent" w:hAnsi="David Transparent" w:cs="David" w:hint="cs"/>
        <w:sz w:val="24"/>
        <w:szCs w:val="24"/>
        <w:rtl/>
        <w:lang w:eastAsia="en-US" w:bidi="ar-SA"/>
      </w:rPr>
      <w:t xml:space="preserve"> </w:t>
    </w:r>
    <w:r w:rsidRPr="00E06250">
      <w:rPr>
        <w:rFonts w:ascii="Arial" w:hAnsi="Arial" w:cs="Arial" w:hint="cs"/>
        <w:sz w:val="24"/>
        <w:szCs w:val="24"/>
        <w:rtl/>
        <w:lang w:eastAsia="en-US" w:bidi="ar-SA"/>
      </w:rPr>
      <w:t>المؤسسات</w:t>
    </w:r>
    <w:r w:rsidRPr="00E06250">
      <w:rPr>
        <w:rFonts w:ascii="David Transparent" w:hAnsi="David Transparent" w:cs="David" w:hint="cs"/>
        <w:sz w:val="24"/>
        <w:szCs w:val="24"/>
        <w:rtl/>
        <w:lang w:eastAsia="en-US" w:bidi="ar-SA"/>
      </w:rPr>
      <w:t xml:space="preserve"> </w:t>
    </w:r>
    <w:r w:rsidRPr="00E06250">
      <w:rPr>
        <w:rFonts w:ascii="Arial" w:hAnsi="Arial" w:cs="Arial" w:hint="cs"/>
        <w:sz w:val="24"/>
        <w:szCs w:val="24"/>
        <w:rtl/>
        <w:lang w:eastAsia="en-US" w:bidi="ar-SA"/>
      </w:rPr>
      <w:t>الطبية</w:t>
    </w:r>
    <w:r w:rsidRPr="00E06250">
      <w:rPr>
        <w:rFonts w:ascii="David Transparent" w:hAnsi="David Transparent" w:cs="David" w:hint="cs"/>
        <w:sz w:val="24"/>
        <w:szCs w:val="24"/>
        <w:rtl/>
        <w:lang w:eastAsia="en-US" w:bidi="ar-SA"/>
      </w:rPr>
      <w:t xml:space="preserve"> </w:t>
    </w:r>
  </w:p>
  <w:p w:rsidR="007769B6" w:rsidRPr="00D371E2" w:rsidRDefault="007769B6" w:rsidP="00695EA2">
    <w:pPr>
      <w:pStyle w:val="a4"/>
      <w:ind w:left="-450" w:right="60"/>
      <w:jc w:val="center"/>
      <w:rPr>
        <w:rFonts w:ascii="Calibri" w:hAnsi="Calibri"/>
        <w:lang w:eastAsia="en-US" w:bidi="ar-SA"/>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72924"/>
    <w:multiLevelType w:val="hybridMultilevel"/>
    <w:tmpl w:val="8A1CC402"/>
    <w:lvl w:ilvl="0" w:tplc="A2C6EE74">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00EC0268"/>
    <w:multiLevelType w:val="hybridMultilevel"/>
    <w:tmpl w:val="491AC830"/>
    <w:lvl w:ilvl="0" w:tplc="A6F24598">
      <w:start w:val="3"/>
      <w:numFmt w:val="decimal"/>
      <w:lvlText w:val="%1."/>
      <w:lvlJc w:val="left"/>
      <w:pPr>
        <w:tabs>
          <w:tab w:val="num" w:pos="389"/>
        </w:tabs>
        <w:ind w:left="389" w:hanging="360"/>
      </w:pPr>
      <w:rPr>
        <w:rFonts w:hint="default"/>
      </w:rPr>
    </w:lvl>
    <w:lvl w:ilvl="1" w:tplc="04090019" w:tentative="1">
      <w:start w:val="1"/>
      <w:numFmt w:val="lowerLetter"/>
      <w:lvlText w:val="%2."/>
      <w:lvlJc w:val="left"/>
      <w:pPr>
        <w:tabs>
          <w:tab w:val="num" w:pos="1109"/>
        </w:tabs>
        <w:ind w:left="1109" w:hanging="360"/>
      </w:pPr>
    </w:lvl>
    <w:lvl w:ilvl="2" w:tplc="0409001B" w:tentative="1">
      <w:start w:val="1"/>
      <w:numFmt w:val="lowerRoman"/>
      <w:lvlText w:val="%3."/>
      <w:lvlJc w:val="right"/>
      <w:pPr>
        <w:tabs>
          <w:tab w:val="num" w:pos="1829"/>
        </w:tabs>
        <w:ind w:left="1829" w:hanging="180"/>
      </w:pPr>
    </w:lvl>
    <w:lvl w:ilvl="3" w:tplc="0409000F" w:tentative="1">
      <w:start w:val="1"/>
      <w:numFmt w:val="decimal"/>
      <w:lvlText w:val="%4."/>
      <w:lvlJc w:val="left"/>
      <w:pPr>
        <w:tabs>
          <w:tab w:val="num" w:pos="2549"/>
        </w:tabs>
        <w:ind w:left="2549" w:hanging="360"/>
      </w:pPr>
    </w:lvl>
    <w:lvl w:ilvl="4" w:tplc="04090019" w:tentative="1">
      <w:start w:val="1"/>
      <w:numFmt w:val="lowerLetter"/>
      <w:lvlText w:val="%5."/>
      <w:lvlJc w:val="left"/>
      <w:pPr>
        <w:tabs>
          <w:tab w:val="num" w:pos="3269"/>
        </w:tabs>
        <w:ind w:left="3269" w:hanging="360"/>
      </w:pPr>
    </w:lvl>
    <w:lvl w:ilvl="5" w:tplc="0409001B" w:tentative="1">
      <w:start w:val="1"/>
      <w:numFmt w:val="lowerRoman"/>
      <w:lvlText w:val="%6."/>
      <w:lvlJc w:val="right"/>
      <w:pPr>
        <w:tabs>
          <w:tab w:val="num" w:pos="3989"/>
        </w:tabs>
        <w:ind w:left="3989" w:hanging="180"/>
      </w:pPr>
    </w:lvl>
    <w:lvl w:ilvl="6" w:tplc="0409000F" w:tentative="1">
      <w:start w:val="1"/>
      <w:numFmt w:val="decimal"/>
      <w:lvlText w:val="%7."/>
      <w:lvlJc w:val="left"/>
      <w:pPr>
        <w:tabs>
          <w:tab w:val="num" w:pos="4709"/>
        </w:tabs>
        <w:ind w:left="4709" w:hanging="360"/>
      </w:pPr>
    </w:lvl>
    <w:lvl w:ilvl="7" w:tplc="04090019" w:tentative="1">
      <w:start w:val="1"/>
      <w:numFmt w:val="lowerLetter"/>
      <w:lvlText w:val="%8."/>
      <w:lvlJc w:val="left"/>
      <w:pPr>
        <w:tabs>
          <w:tab w:val="num" w:pos="5429"/>
        </w:tabs>
        <w:ind w:left="5429" w:hanging="360"/>
      </w:pPr>
    </w:lvl>
    <w:lvl w:ilvl="8" w:tplc="0409001B" w:tentative="1">
      <w:start w:val="1"/>
      <w:numFmt w:val="lowerRoman"/>
      <w:lvlText w:val="%9."/>
      <w:lvlJc w:val="right"/>
      <w:pPr>
        <w:tabs>
          <w:tab w:val="num" w:pos="6149"/>
        </w:tabs>
        <w:ind w:left="6149" w:hanging="180"/>
      </w:pPr>
    </w:lvl>
  </w:abstractNum>
  <w:abstractNum w:abstractNumId="2" w15:restartNumberingAfterBreak="0">
    <w:nsid w:val="014E33B7"/>
    <w:multiLevelType w:val="hybridMultilevel"/>
    <w:tmpl w:val="5B707308"/>
    <w:lvl w:ilvl="0" w:tplc="DF8206D8">
      <w:start w:val="1"/>
      <w:numFmt w:val="arabicAbjad"/>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3" w15:restartNumberingAfterBreak="0">
    <w:nsid w:val="06144FF9"/>
    <w:multiLevelType w:val="hybridMultilevel"/>
    <w:tmpl w:val="08AC2556"/>
    <w:lvl w:ilvl="0" w:tplc="D1CAF058">
      <w:start w:val="5"/>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BCD7BAF"/>
    <w:multiLevelType w:val="hybridMultilevel"/>
    <w:tmpl w:val="DC0C6344"/>
    <w:lvl w:ilvl="0" w:tplc="5C360B40">
      <w:start w:val="2"/>
      <w:numFmt w:val="hebrew1"/>
      <w:lvlText w:val="%1."/>
      <w:lvlJc w:val="left"/>
      <w:pPr>
        <w:tabs>
          <w:tab w:val="num" w:pos="456"/>
        </w:tabs>
        <w:ind w:left="456" w:right="456" w:hanging="360"/>
      </w:pPr>
      <w:rPr>
        <w:rFonts w:ascii="David Transparent" w:hAnsi="David Transparent" w:cs="David Transparent"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5" w15:restartNumberingAfterBreak="0">
    <w:nsid w:val="0C956D4F"/>
    <w:multiLevelType w:val="hybridMultilevel"/>
    <w:tmpl w:val="68809422"/>
    <w:lvl w:ilvl="0" w:tplc="FCCE091E">
      <w:start w:val="6"/>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E8776E9"/>
    <w:multiLevelType w:val="hybridMultilevel"/>
    <w:tmpl w:val="63947FEC"/>
    <w:lvl w:ilvl="0" w:tplc="8D78D4C0">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0F4B676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 w15:restartNumberingAfterBreak="0">
    <w:nsid w:val="10595A90"/>
    <w:multiLevelType w:val="hybridMultilevel"/>
    <w:tmpl w:val="F9722E4C"/>
    <w:lvl w:ilvl="0" w:tplc="2F449FFC">
      <w:start w:val="5"/>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7194029"/>
    <w:multiLevelType w:val="hybridMultilevel"/>
    <w:tmpl w:val="03B20F6E"/>
    <w:lvl w:ilvl="0" w:tplc="D1CE44B4">
      <w:start w:val="5"/>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 w15:restartNumberingAfterBreak="0">
    <w:nsid w:val="19FE4878"/>
    <w:multiLevelType w:val="hybridMultilevel"/>
    <w:tmpl w:val="40A42E5C"/>
    <w:lvl w:ilvl="0" w:tplc="0346DEF0">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1E5F6405"/>
    <w:multiLevelType w:val="hybridMultilevel"/>
    <w:tmpl w:val="696E144C"/>
    <w:lvl w:ilvl="0" w:tplc="1292CEE2">
      <w:start w:val="10"/>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12" w15:restartNumberingAfterBreak="0">
    <w:nsid w:val="1E6D6EAF"/>
    <w:multiLevelType w:val="multilevel"/>
    <w:tmpl w:val="EB7ECD1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0A34D27"/>
    <w:multiLevelType w:val="hybridMultilevel"/>
    <w:tmpl w:val="B152040E"/>
    <w:lvl w:ilvl="0" w:tplc="CA80399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0BC1223"/>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15" w15:restartNumberingAfterBreak="0">
    <w:nsid w:val="21DD5899"/>
    <w:multiLevelType w:val="hybridMultilevel"/>
    <w:tmpl w:val="E69452BA"/>
    <w:lvl w:ilvl="0" w:tplc="F54E7C60">
      <w:start w:val="6"/>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2BB0A99"/>
    <w:multiLevelType w:val="hybridMultilevel"/>
    <w:tmpl w:val="10DC1342"/>
    <w:lvl w:ilvl="0" w:tplc="2944652E">
      <w:numFmt w:val="bullet"/>
      <w:lvlText w:val=""/>
      <w:lvlJc w:val="left"/>
      <w:pPr>
        <w:ind w:left="1776" w:hanging="360"/>
      </w:pPr>
      <w:rPr>
        <w:rFonts w:ascii="Symbol" w:eastAsia="Times New Roman" w:hAnsi="Symbol" w:cs="David"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8" w15:restartNumberingAfterBreak="0">
    <w:nsid w:val="22D5055D"/>
    <w:multiLevelType w:val="hybridMultilevel"/>
    <w:tmpl w:val="88C68300"/>
    <w:lvl w:ilvl="0" w:tplc="0D2CCC8C">
      <w:start w:val="1"/>
      <w:numFmt w:val="hebrew1"/>
      <w:lvlText w:val="%1."/>
      <w:lvlJc w:val="left"/>
      <w:pPr>
        <w:tabs>
          <w:tab w:val="num" w:pos="1440"/>
        </w:tabs>
        <w:ind w:left="1440" w:hanging="720"/>
      </w:pPr>
      <w:rPr>
        <w:rFonts w:hint="default"/>
      </w:rPr>
    </w:lvl>
    <w:lvl w:ilvl="1" w:tplc="CF021986">
      <w:start w:val="1"/>
      <w:numFmt w:val="decimal"/>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24185BCD"/>
    <w:multiLevelType w:val="hybridMultilevel"/>
    <w:tmpl w:val="EE2CC28E"/>
    <w:lvl w:ilvl="0" w:tplc="FFECA1FC">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25195E1B"/>
    <w:multiLevelType w:val="hybridMultilevel"/>
    <w:tmpl w:val="0D62B926"/>
    <w:lvl w:ilvl="0" w:tplc="FD60CE6C">
      <w:start w:val="3"/>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2C142CA5"/>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22" w15:restartNumberingAfterBreak="0">
    <w:nsid w:val="2E0668D8"/>
    <w:multiLevelType w:val="hybridMultilevel"/>
    <w:tmpl w:val="DD802556"/>
    <w:lvl w:ilvl="0" w:tplc="B15CA34C">
      <w:start w:val="5"/>
      <w:numFmt w:val="hebrew1"/>
      <w:pStyle w:val="3"/>
      <w:lvlText w:val="%1."/>
      <w:lvlJc w:val="left"/>
      <w:pPr>
        <w:ind w:left="1080" w:hanging="360"/>
      </w:pPr>
      <w:rPr>
        <w:rFonts w:cs="David" w:hint="default"/>
      </w:rPr>
    </w:lvl>
    <w:lvl w:ilvl="1" w:tplc="3852E962">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E9D01D4"/>
    <w:multiLevelType w:val="hybridMultilevel"/>
    <w:tmpl w:val="E44CDA70"/>
    <w:lvl w:ilvl="0" w:tplc="DBDAB6BC">
      <w:start w:val="5"/>
      <w:numFmt w:val="hebrew1"/>
      <w:lvlText w:val="%1."/>
      <w:lvlJc w:val="left"/>
      <w:pPr>
        <w:ind w:left="1080" w:hanging="360"/>
      </w:pPr>
      <w:rPr>
        <w:rFonts w:cs="David Transparent"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1721C86"/>
    <w:multiLevelType w:val="hybridMultilevel"/>
    <w:tmpl w:val="A1BC5B9C"/>
    <w:lvl w:ilvl="0" w:tplc="4A809ED4">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347C2471"/>
    <w:multiLevelType w:val="hybridMultilevel"/>
    <w:tmpl w:val="BE602496"/>
    <w:lvl w:ilvl="0" w:tplc="04090001">
      <w:start w:val="1"/>
      <w:numFmt w:val="bullet"/>
      <w:lvlText w:val=""/>
      <w:lvlJc w:val="left"/>
      <w:pPr>
        <w:ind w:left="1679" w:hanging="360"/>
      </w:pPr>
      <w:rPr>
        <w:rFonts w:ascii="Symbol" w:hAnsi="Symbol" w:hint="default"/>
      </w:rPr>
    </w:lvl>
    <w:lvl w:ilvl="1" w:tplc="04090003">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6" w15:restartNumberingAfterBreak="0">
    <w:nsid w:val="35082E7A"/>
    <w:multiLevelType w:val="hybridMultilevel"/>
    <w:tmpl w:val="3878DD24"/>
    <w:lvl w:ilvl="0" w:tplc="D6FC34E2">
      <w:numFmt w:val="bullet"/>
      <w:lvlText w:val=""/>
      <w:lvlJc w:val="left"/>
      <w:pPr>
        <w:ind w:left="1106" w:hanging="360"/>
      </w:pPr>
      <w:rPr>
        <w:rFonts w:ascii="Symbol" w:eastAsia="Times New Roman" w:hAnsi="Symbol" w:cs="David"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27" w15:restartNumberingAfterBreak="0">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38670CF5"/>
    <w:multiLevelType w:val="hybridMultilevel"/>
    <w:tmpl w:val="55E6CA7E"/>
    <w:lvl w:ilvl="0" w:tplc="AC5251F4">
      <w:start w:val="1"/>
      <w:numFmt w:val="decimal"/>
      <w:lvlText w:val="%1."/>
      <w:lvlJc w:val="left"/>
      <w:pPr>
        <w:tabs>
          <w:tab w:val="num" w:pos="1080"/>
        </w:tabs>
        <w:ind w:left="108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397F7937"/>
    <w:multiLevelType w:val="hybridMultilevel"/>
    <w:tmpl w:val="E9728258"/>
    <w:lvl w:ilvl="0" w:tplc="E5C2ECAA">
      <w:start w:val="3"/>
      <w:numFmt w:val="bullet"/>
      <w:lvlText w:val=""/>
      <w:lvlJc w:val="left"/>
      <w:pPr>
        <w:ind w:left="1776" w:hanging="360"/>
      </w:pPr>
      <w:rPr>
        <w:rFonts w:ascii="Symbol" w:eastAsia="Times New Roman" w:hAnsi="Symbol" w:cs="David Transparent"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30" w15:restartNumberingAfterBreak="0">
    <w:nsid w:val="3C41440F"/>
    <w:multiLevelType w:val="hybridMultilevel"/>
    <w:tmpl w:val="0B32DDE6"/>
    <w:lvl w:ilvl="0" w:tplc="3E4432F4">
      <w:start w:val="5"/>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31" w15:restartNumberingAfterBreak="0">
    <w:nsid w:val="3C84435A"/>
    <w:multiLevelType w:val="hybridMultilevel"/>
    <w:tmpl w:val="BA4C9D00"/>
    <w:lvl w:ilvl="0" w:tplc="DC80C0D4">
      <w:start w:val="5"/>
      <w:numFmt w:val="hebrew1"/>
      <w:lvlText w:val="%1."/>
      <w:lvlJc w:val="left"/>
      <w:pPr>
        <w:ind w:left="4264" w:hanging="360"/>
      </w:pPr>
      <w:rPr>
        <w:rFonts w:hint="default"/>
      </w:rPr>
    </w:lvl>
    <w:lvl w:ilvl="1" w:tplc="04090019">
      <w:start w:val="1"/>
      <w:numFmt w:val="lowerLetter"/>
      <w:lvlText w:val="%2."/>
      <w:lvlJc w:val="left"/>
      <w:pPr>
        <w:ind w:left="4984" w:hanging="360"/>
      </w:pPr>
    </w:lvl>
    <w:lvl w:ilvl="2" w:tplc="0409001B" w:tentative="1">
      <w:start w:val="1"/>
      <w:numFmt w:val="lowerRoman"/>
      <w:lvlText w:val="%3."/>
      <w:lvlJc w:val="right"/>
      <w:pPr>
        <w:ind w:left="5704" w:hanging="180"/>
      </w:pPr>
    </w:lvl>
    <w:lvl w:ilvl="3" w:tplc="0409000F" w:tentative="1">
      <w:start w:val="1"/>
      <w:numFmt w:val="decimal"/>
      <w:lvlText w:val="%4."/>
      <w:lvlJc w:val="left"/>
      <w:pPr>
        <w:ind w:left="6424" w:hanging="360"/>
      </w:pPr>
    </w:lvl>
    <w:lvl w:ilvl="4" w:tplc="04090019" w:tentative="1">
      <w:start w:val="1"/>
      <w:numFmt w:val="lowerLetter"/>
      <w:lvlText w:val="%5."/>
      <w:lvlJc w:val="left"/>
      <w:pPr>
        <w:ind w:left="7144" w:hanging="360"/>
      </w:pPr>
    </w:lvl>
    <w:lvl w:ilvl="5" w:tplc="0409001B" w:tentative="1">
      <w:start w:val="1"/>
      <w:numFmt w:val="lowerRoman"/>
      <w:lvlText w:val="%6."/>
      <w:lvlJc w:val="right"/>
      <w:pPr>
        <w:ind w:left="7864" w:hanging="180"/>
      </w:pPr>
    </w:lvl>
    <w:lvl w:ilvl="6" w:tplc="0409000F" w:tentative="1">
      <w:start w:val="1"/>
      <w:numFmt w:val="decimal"/>
      <w:lvlText w:val="%7."/>
      <w:lvlJc w:val="left"/>
      <w:pPr>
        <w:ind w:left="8584" w:hanging="360"/>
      </w:pPr>
    </w:lvl>
    <w:lvl w:ilvl="7" w:tplc="04090019" w:tentative="1">
      <w:start w:val="1"/>
      <w:numFmt w:val="lowerLetter"/>
      <w:lvlText w:val="%8."/>
      <w:lvlJc w:val="left"/>
      <w:pPr>
        <w:ind w:left="9304" w:hanging="360"/>
      </w:pPr>
    </w:lvl>
    <w:lvl w:ilvl="8" w:tplc="0409001B" w:tentative="1">
      <w:start w:val="1"/>
      <w:numFmt w:val="lowerRoman"/>
      <w:lvlText w:val="%9."/>
      <w:lvlJc w:val="right"/>
      <w:pPr>
        <w:ind w:left="10024" w:hanging="180"/>
      </w:pPr>
    </w:lvl>
  </w:abstractNum>
  <w:abstractNum w:abstractNumId="32" w15:restartNumberingAfterBreak="0">
    <w:nsid w:val="3F640F1C"/>
    <w:multiLevelType w:val="hybridMultilevel"/>
    <w:tmpl w:val="BF84A3F4"/>
    <w:lvl w:ilvl="0" w:tplc="F2AA1096">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4A171268"/>
    <w:multiLevelType w:val="hybridMultilevel"/>
    <w:tmpl w:val="46466ADE"/>
    <w:lvl w:ilvl="0" w:tplc="6E984B1C">
      <w:start w:val="9"/>
      <w:numFmt w:val="hebrew1"/>
      <w:lvlText w:val="%1."/>
      <w:lvlJc w:val="left"/>
      <w:pPr>
        <w:ind w:left="1806" w:hanging="360"/>
      </w:pPr>
      <w:rPr>
        <w:rFonts w:hint="default"/>
      </w:rPr>
    </w:lvl>
    <w:lvl w:ilvl="1" w:tplc="04090019">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4" w15:restartNumberingAfterBreak="0">
    <w:nsid w:val="4BC05018"/>
    <w:multiLevelType w:val="hybridMultilevel"/>
    <w:tmpl w:val="5CC20454"/>
    <w:lvl w:ilvl="0" w:tplc="1F8465BC">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5" w15:restartNumberingAfterBreak="0">
    <w:nsid w:val="62286961"/>
    <w:multiLevelType w:val="hybridMultilevel"/>
    <w:tmpl w:val="6E3C7A9E"/>
    <w:lvl w:ilvl="0" w:tplc="E672215E">
      <w:numFmt w:val="bullet"/>
      <w:lvlText w:val=""/>
      <w:lvlJc w:val="left"/>
      <w:pPr>
        <w:ind w:left="746" w:hanging="360"/>
      </w:pPr>
      <w:rPr>
        <w:rFonts w:ascii="Symbol" w:eastAsia="Times New Roman" w:hAnsi="Symbol"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66C8561A"/>
    <w:multiLevelType w:val="hybridMultilevel"/>
    <w:tmpl w:val="0F1ABE0C"/>
    <w:lvl w:ilvl="0" w:tplc="99689322">
      <w:start w:val="1"/>
      <w:numFmt w:val="decimal"/>
      <w:lvlText w:val="%1."/>
      <w:lvlJc w:val="left"/>
      <w:pPr>
        <w:tabs>
          <w:tab w:val="num" w:pos="722"/>
        </w:tabs>
        <w:ind w:left="722" w:hanging="696"/>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37" w15:restartNumberingAfterBreak="0">
    <w:nsid w:val="67FA3654"/>
    <w:multiLevelType w:val="hybridMultilevel"/>
    <w:tmpl w:val="CC94ED36"/>
    <w:lvl w:ilvl="0" w:tplc="A84CDC2A">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9C62F38"/>
    <w:multiLevelType w:val="hybridMultilevel"/>
    <w:tmpl w:val="6C567FB2"/>
    <w:lvl w:ilvl="0" w:tplc="7ECCB574">
      <w:start w:val="4"/>
      <w:numFmt w:val="hebrew1"/>
      <w:lvlText w:val="%1."/>
      <w:lvlJc w:val="left"/>
      <w:pPr>
        <w:tabs>
          <w:tab w:val="num" w:pos="1429"/>
        </w:tabs>
        <w:ind w:left="1429"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9" w15:restartNumberingAfterBreak="0">
    <w:nsid w:val="6D35596F"/>
    <w:multiLevelType w:val="hybridMultilevel"/>
    <w:tmpl w:val="E2DE0606"/>
    <w:lvl w:ilvl="0" w:tplc="5BEE3D0C">
      <w:start w:val="4"/>
      <w:numFmt w:val="hebrew1"/>
      <w:lvlText w:val="%1."/>
      <w:lvlJc w:val="left"/>
      <w:pPr>
        <w:tabs>
          <w:tab w:val="num" w:pos="1429"/>
        </w:tabs>
        <w:ind w:left="1429" w:right="1440" w:hanging="720"/>
      </w:pPr>
      <w:rPr>
        <w:rFonts w:hint="default"/>
        <w:lang w:val="en-U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15:restartNumberingAfterBreak="0">
    <w:nsid w:val="708E57B3"/>
    <w:multiLevelType w:val="hybridMultilevel"/>
    <w:tmpl w:val="BA0627F8"/>
    <w:lvl w:ilvl="0" w:tplc="3B2A2EE0">
      <w:start w:val="8"/>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41" w15:restartNumberingAfterBreak="0">
    <w:nsid w:val="72DA6809"/>
    <w:multiLevelType w:val="hybridMultilevel"/>
    <w:tmpl w:val="CEF883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7330436D"/>
    <w:multiLevelType w:val="hybridMultilevel"/>
    <w:tmpl w:val="7436B916"/>
    <w:lvl w:ilvl="0" w:tplc="03809C58">
      <w:start w:val="1"/>
      <w:numFmt w:val="decimal"/>
      <w:lvlText w:val="%1)"/>
      <w:lvlJc w:val="left"/>
      <w:pPr>
        <w:ind w:left="2699" w:hanging="360"/>
      </w:pPr>
      <w:rPr>
        <w:rFonts w:hint="default"/>
        <w:lang w:bidi="he-IL"/>
      </w:rPr>
    </w:lvl>
    <w:lvl w:ilvl="1" w:tplc="04090019" w:tentative="1">
      <w:start w:val="1"/>
      <w:numFmt w:val="lowerLetter"/>
      <w:lvlText w:val="%2."/>
      <w:lvlJc w:val="left"/>
      <w:pPr>
        <w:ind w:left="3419" w:hanging="360"/>
      </w:pPr>
    </w:lvl>
    <w:lvl w:ilvl="2" w:tplc="0409001B" w:tentative="1">
      <w:start w:val="1"/>
      <w:numFmt w:val="lowerRoman"/>
      <w:lvlText w:val="%3."/>
      <w:lvlJc w:val="right"/>
      <w:pPr>
        <w:ind w:left="4139" w:hanging="180"/>
      </w:pPr>
    </w:lvl>
    <w:lvl w:ilvl="3" w:tplc="0409000F" w:tentative="1">
      <w:start w:val="1"/>
      <w:numFmt w:val="decimal"/>
      <w:lvlText w:val="%4."/>
      <w:lvlJc w:val="left"/>
      <w:pPr>
        <w:ind w:left="4859" w:hanging="360"/>
      </w:pPr>
    </w:lvl>
    <w:lvl w:ilvl="4" w:tplc="04090019" w:tentative="1">
      <w:start w:val="1"/>
      <w:numFmt w:val="lowerLetter"/>
      <w:lvlText w:val="%5."/>
      <w:lvlJc w:val="left"/>
      <w:pPr>
        <w:ind w:left="5579" w:hanging="360"/>
      </w:pPr>
    </w:lvl>
    <w:lvl w:ilvl="5" w:tplc="0409001B" w:tentative="1">
      <w:start w:val="1"/>
      <w:numFmt w:val="lowerRoman"/>
      <w:lvlText w:val="%6."/>
      <w:lvlJc w:val="right"/>
      <w:pPr>
        <w:ind w:left="6299" w:hanging="180"/>
      </w:pPr>
    </w:lvl>
    <w:lvl w:ilvl="6" w:tplc="0409000F" w:tentative="1">
      <w:start w:val="1"/>
      <w:numFmt w:val="decimal"/>
      <w:lvlText w:val="%7."/>
      <w:lvlJc w:val="left"/>
      <w:pPr>
        <w:ind w:left="7019" w:hanging="360"/>
      </w:pPr>
    </w:lvl>
    <w:lvl w:ilvl="7" w:tplc="04090019" w:tentative="1">
      <w:start w:val="1"/>
      <w:numFmt w:val="lowerLetter"/>
      <w:lvlText w:val="%8."/>
      <w:lvlJc w:val="left"/>
      <w:pPr>
        <w:ind w:left="7739" w:hanging="360"/>
      </w:pPr>
    </w:lvl>
    <w:lvl w:ilvl="8" w:tplc="0409001B" w:tentative="1">
      <w:start w:val="1"/>
      <w:numFmt w:val="lowerRoman"/>
      <w:lvlText w:val="%9."/>
      <w:lvlJc w:val="right"/>
      <w:pPr>
        <w:ind w:left="8459" w:hanging="180"/>
      </w:pPr>
    </w:lvl>
  </w:abstractNum>
  <w:abstractNum w:abstractNumId="43" w15:restartNumberingAfterBreak="0">
    <w:nsid w:val="76200CF7"/>
    <w:multiLevelType w:val="hybridMultilevel"/>
    <w:tmpl w:val="1EEA74AC"/>
    <w:lvl w:ilvl="0" w:tplc="4308E014">
      <w:start w:val="1"/>
      <w:numFmt w:val="hebrew1"/>
      <w:lvlText w:val="%1."/>
      <w:lvlJc w:val="left"/>
      <w:pPr>
        <w:tabs>
          <w:tab w:val="num" w:pos="726"/>
        </w:tabs>
        <w:ind w:left="726" w:right="726" w:hanging="630"/>
      </w:pPr>
      <w:rPr>
        <w:rFonts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44" w15:restartNumberingAfterBreak="0">
    <w:nsid w:val="764F119F"/>
    <w:multiLevelType w:val="hybridMultilevel"/>
    <w:tmpl w:val="8F5E9CBA"/>
    <w:lvl w:ilvl="0" w:tplc="335A6C08">
      <w:start w:val="2"/>
      <w:numFmt w:val="bullet"/>
      <w:lvlText w:val=""/>
      <w:lvlJc w:val="left"/>
      <w:pPr>
        <w:tabs>
          <w:tab w:val="num" w:pos="2220"/>
        </w:tabs>
        <w:ind w:left="2220" w:hanging="360"/>
      </w:pPr>
      <w:rPr>
        <w:rFonts w:ascii="Symbol" w:eastAsia="Times New Roman" w:hAnsi="Symbol" w:cs="David Transparent" w:hint="default"/>
      </w:rPr>
    </w:lvl>
    <w:lvl w:ilvl="1" w:tplc="04090003" w:tentative="1">
      <w:start w:val="1"/>
      <w:numFmt w:val="bullet"/>
      <w:lvlText w:val="o"/>
      <w:lvlJc w:val="left"/>
      <w:pPr>
        <w:tabs>
          <w:tab w:val="num" w:pos="2940"/>
        </w:tabs>
        <w:ind w:left="2940" w:hanging="360"/>
      </w:pPr>
      <w:rPr>
        <w:rFonts w:ascii="Courier New" w:hAnsi="Courier New" w:cs="Courier New" w:hint="default"/>
      </w:rPr>
    </w:lvl>
    <w:lvl w:ilvl="2" w:tplc="04090005" w:tentative="1">
      <w:start w:val="1"/>
      <w:numFmt w:val="bullet"/>
      <w:lvlText w:val=""/>
      <w:lvlJc w:val="left"/>
      <w:pPr>
        <w:tabs>
          <w:tab w:val="num" w:pos="3660"/>
        </w:tabs>
        <w:ind w:left="3660" w:hanging="360"/>
      </w:pPr>
      <w:rPr>
        <w:rFonts w:ascii="Wingdings" w:hAnsi="Wingdings" w:hint="default"/>
      </w:rPr>
    </w:lvl>
    <w:lvl w:ilvl="3" w:tplc="04090001" w:tentative="1">
      <w:start w:val="1"/>
      <w:numFmt w:val="bullet"/>
      <w:lvlText w:val=""/>
      <w:lvlJc w:val="left"/>
      <w:pPr>
        <w:tabs>
          <w:tab w:val="num" w:pos="4380"/>
        </w:tabs>
        <w:ind w:left="4380" w:hanging="360"/>
      </w:pPr>
      <w:rPr>
        <w:rFonts w:ascii="Symbol" w:hAnsi="Symbol" w:hint="default"/>
      </w:rPr>
    </w:lvl>
    <w:lvl w:ilvl="4" w:tplc="04090003" w:tentative="1">
      <w:start w:val="1"/>
      <w:numFmt w:val="bullet"/>
      <w:lvlText w:val="o"/>
      <w:lvlJc w:val="left"/>
      <w:pPr>
        <w:tabs>
          <w:tab w:val="num" w:pos="5100"/>
        </w:tabs>
        <w:ind w:left="5100" w:hanging="360"/>
      </w:pPr>
      <w:rPr>
        <w:rFonts w:ascii="Courier New" w:hAnsi="Courier New" w:cs="Courier New" w:hint="default"/>
      </w:rPr>
    </w:lvl>
    <w:lvl w:ilvl="5" w:tplc="04090005" w:tentative="1">
      <w:start w:val="1"/>
      <w:numFmt w:val="bullet"/>
      <w:lvlText w:val=""/>
      <w:lvlJc w:val="left"/>
      <w:pPr>
        <w:tabs>
          <w:tab w:val="num" w:pos="5820"/>
        </w:tabs>
        <w:ind w:left="5820" w:hanging="360"/>
      </w:pPr>
      <w:rPr>
        <w:rFonts w:ascii="Wingdings" w:hAnsi="Wingdings" w:hint="default"/>
      </w:rPr>
    </w:lvl>
    <w:lvl w:ilvl="6" w:tplc="04090001" w:tentative="1">
      <w:start w:val="1"/>
      <w:numFmt w:val="bullet"/>
      <w:lvlText w:val=""/>
      <w:lvlJc w:val="left"/>
      <w:pPr>
        <w:tabs>
          <w:tab w:val="num" w:pos="6540"/>
        </w:tabs>
        <w:ind w:left="6540" w:hanging="360"/>
      </w:pPr>
      <w:rPr>
        <w:rFonts w:ascii="Symbol" w:hAnsi="Symbol" w:hint="default"/>
      </w:rPr>
    </w:lvl>
    <w:lvl w:ilvl="7" w:tplc="04090003" w:tentative="1">
      <w:start w:val="1"/>
      <w:numFmt w:val="bullet"/>
      <w:lvlText w:val="o"/>
      <w:lvlJc w:val="left"/>
      <w:pPr>
        <w:tabs>
          <w:tab w:val="num" w:pos="7260"/>
        </w:tabs>
        <w:ind w:left="7260" w:hanging="360"/>
      </w:pPr>
      <w:rPr>
        <w:rFonts w:ascii="Courier New" w:hAnsi="Courier New" w:cs="Courier New" w:hint="default"/>
      </w:rPr>
    </w:lvl>
    <w:lvl w:ilvl="8" w:tplc="04090005" w:tentative="1">
      <w:start w:val="1"/>
      <w:numFmt w:val="bullet"/>
      <w:lvlText w:val=""/>
      <w:lvlJc w:val="left"/>
      <w:pPr>
        <w:tabs>
          <w:tab w:val="num" w:pos="7980"/>
        </w:tabs>
        <w:ind w:left="7980" w:hanging="360"/>
      </w:pPr>
      <w:rPr>
        <w:rFonts w:ascii="Wingdings" w:hAnsi="Wingdings" w:hint="default"/>
      </w:rPr>
    </w:lvl>
  </w:abstractNum>
  <w:abstractNum w:abstractNumId="45" w15:restartNumberingAfterBreak="0">
    <w:nsid w:val="782D24F2"/>
    <w:multiLevelType w:val="hybridMultilevel"/>
    <w:tmpl w:val="041ABD46"/>
    <w:lvl w:ilvl="0" w:tplc="A372BAF6">
      <w:numFmt w:val="bullet"/>
      <w:lvlText w:val=""/>
      <w:lvlJc w:val="left"/>
      <w:pPr>
        <w:ind w:left="386" w:hanging="360"/>
      </w:pPr>
      <w:rPr>
        <w:rFonts w:ascii="Symbol" w:eastAsia="Times New Roman" w:hAnsi="Symbol" w:cs="David" w:hint="default"/>
      </w:rPr>
    </w:lvl>
    <w:lvl w:ilvl="1" w:tplc="04090003" w:tentative="1">
      <w:start w:val="1"/>
      <w:numFmt w:val="bullet"/>
      <w:lvlText w:val="o"/>
      <w:lvlJc w:val="left"/>
      <w:pPr>
        <w:ind w:left="1106" w:hanging="360"/>
      </w:pPr>
      <w:rPr>
        <w:rFonts w:ascii="Courier New" w:hAnsi="Courier New" w:cs="Courier New" w:hint="default"/>
      </w:rPr>
    </w:lvl>
    <w:lvl w:ilvl="2" w:tplc="04090005" w:tentative="1">
      <w:start w:val="1"/>
      <w:numFmt w:val="bullet"/>
      <w:lvlText w:val=""/>
      <w:lvlJc w:val="left"/>
      <w:pPr>
        <w:ind w:left="1826" w:hanging="360"/>
      </w:pPr>
      <w:rPr>
        <w:rFonts w:ascii="Wingdings" w:hAnsi="Wingdings" w:hint="default"/>
      </w:rPr>
    </w:lvl>
    <w:lvl w:ilvl="3" w:tplc="04090001" w:tentative="1">
      <w:start w:val="1"/>
      <w:numFmt w:val="bullet"/>
      <w:lvlText w:val=""/>
      <w:lvlJc w:val="left"/>
      <w:pPr>
        <w:ind w:left="2546" w:hanging="360"/>
      </w:pPr>
      <w:rPr>
        <w:rFonts w:ascii="Symbol" w:hAnsi="Symbol" w:hint="default"/>
      </w:rPr>
    </w:lvl>
    <w:lvl w:ilvl="4" w:tplc="04090003" w:tentative="1">
      <w:start w:val="1"/>
      <w:numFmt w:val="bullet"/>
      <w:lvlText w:val="o"/>
      <w:lvlJc w:val="left"/>
      <w:pPr>
        <w:ind w:left="3266" w:hanging="360"/>
      </w:pPr>
      <w:rPr>
        <w:rFonts w:ascii="Courier New" w:hAnsi="Courier New" w:cs="Courier New" w:hint="default"/>
      </w:rPr>
    </w:lvl>
    <w:lvl w:ilvl="5" w:tplc="04090005" w:tentative="1">
      <w:start w:val="1"/>
      <w:numFmt w:val="bullet"/>
      <w:lvlText w:val=""/>
      <w:lvlJc w:val="left"/>
      <w:pPr>
        <w:ind w:left="3986" w:hanging="360"/>
      </w:pPr>
      <w:rPr>
        <w:rFonts w:ascii="Wingdings" w:hAnsi="Wingdings" w:hint="default"/>
      </w:rPr>
    </w:lvl>
    <w:lvl w:ilvl="6" w:tplc="04090001" w:tentative="1">
      <w:start w:val="1"/>
      <w:numFmt w:val="bullet"/>
      <w:lvlText w:val=""/>
      <w:lvlJc w:val="left"/>
      <w:pPr>
        <w:ind w:left="4706" w:hanging="360"/>
      </w:pPr>
      <w:rPr>
        <w:rFonts w:ascii="Symbol" w:hAnsi="Symbol" w:hint="default"/>
      </w:rPr>
    </w:lvl>
    <w:lvl w:ilvl="7" w:tplc="04090003" w:tentative="1">
      <w:start w:val="1"/>
      <w:numFmt w:val="bullet"/>
      <w:lvlText w:val="o"/>
      <w:lvlJc w:val="left"/>
      <w:pPr>
        <w:ind w:left="5426" w:hanging="360"/>
      </w:pPr>
      <w:rPr>
        <w:rFonts w:ascii="Courier New" w:hAnsi="Courier New" w:cs="Courier New" w:hint="default"/>
      </w:rPr>
    </w:lvl>
    <w:lvl w:ilvl="8" w:tplc="04090005" w:tentative="1">
      <w:start w:val="1"/>
      <w:numFmt w:val="bullet"/>
      <w:lvlText w:val=""/>
      <w:lvlJc w:val="left"/>
      <w:pPr>
        <w:ind w:left="6146" w:hanging="360"/>
      </w:pPr>
      <w:rPr>
        <w:rFonts w:ascii="Wingdings" w:hAnsi="Wingdings" w:hint="default"/>
      </w:rPr>
    </w:lvl>
  </w:abstractNum>
  <w:abstractNum w:abstractNumId="46" w15:restartNumberingAfterBreak="0">
    <w:nsid w:val="7BD452F4"/>
    <w:multiLevelType w:val="hybridMultilevel"/>
    <w:tmpl w:val="9F667328"/>
    <w:lvl w:ilvl="0" w:tplc="9E2A55B2">
      <w:start w:val="1"/>
      <w:numFmt w:val="arabicAbjad"/>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E2D497C"/>
    <w:multiLevelType w:val="hybridMultilevel"/>
    <w:tmpl w:val="E80C9E88"/>
    <w:lvl w:ilvl="0" w:tplc="E40C2500">
      <w:start w:val="2"/>
      <w:numFmt w:val="decimal"/>
      <w:lvlText w:val="%1."/>
      <w:lvlJc w:val="left"/>
      <w:pPr>
        <w:tabs>
          <w:tab w:val="num" w:pos="719"/>
        </w:tabs>
        <w:ind w:left="719" w:right="719" w:hanging="690"/>
      </w:pPr>
      <w:rPr>
        <w:rFonts w:hint="cs"/>
      </w:rPr>
    </w:lvl>
    <w:lvl w:ilvl="1" w:tplc="040D0019" w:tentative="1">
      <w:start w:val="1"/>
      <w:numFmt w:val="lowerLetter"/>
      <w:lvlText w:val="%2."/>
      <w:lvlJc w:val="left"/>
      <w:pPr>
        <w:tabs>
          <w:tab w:val="num" w:pos="1109"/>
        </w:tabs>
        <w:ind w:left="1109" w:right="1109" w:hanging="360"/>
      </w:pPr>
    </w:lvl>
    <w:lvl w:ilvl="2" w:tplc="040D001B" w:tentative="1">
      <w:start w:val="1"/>
      <w:numFmt w:val="lowerRoman"/>
      <w:lvlText w:val="%3."/>
      <w:lvlJc w:val="right"/>
      <w:pPr>
        <w:tabs>
          <w:tab w:val="num" w:pos="1829"/>
        </w:tabs>
        <w:ind w:left="1829" w:right="1829" w:hanging="180"/>
      </w:pPr>
    </w:lvl>
    <w:lvl w:ilvl="3" w:tplc="040D000F" w:tentative="1">
      <w:start w:val="1"/>
      <w:numFmt w:val="decimal"/>
      <w:lvlText w:val="%4."/>
      <w:lvlJc w:val="left"/>
      <w:pPr>
        <w:tabs>
          <w:tab w:val="num" w:pos="2549"/>
        </w:tabs>
        <w:ind w:left="2549" w:right="2549" w:hanging="360"/>
      </w:pPr>
    </w:lvl>
    <w:lvl w:ilvl="4" w:tplc="040D0019" w:tentative="1">
      <w:start w:val="1"/>
      <w:numFmt w:val="lowerLetter"/>
      <w:lvlText w:val="%5."/>
      <w:lvlJc w:val="left"/>
      <w:pPr>
        <w:tabs>
          <w:tab w:val="num" w:pos="3269"/>
        </w:tabs>
        <w:ind w:left="3269" w:right="3269" w:hanging="360"/>
      </w:pPr>
    </w:lvl>
    <w:lvl w:ilvl="5" w:tplc="040D001B" w:tentative="1">
      <w:start w:val="1"/>
      <w:numFmt w:val="lowerRoman"/>
      <w:lvlText w:val="%6."/>
      <w:lvlJc w:val="right"/>
      <w:pPr>
        <w:tabs>
          <w:tab w:val="num" w:pos="3989"/>
        </w:tabs>
        <w:ind w:left="3989" w:right="3989" w:hanging="180"/>
      </w:pPr>
    </w:lvl>
    <w:lvl w:ilvl="6" w:tplc="040D000F" w:tentative="1">
      <w:start w:val="1"/>
      <w:numFmt w:val="decimal"/>
      <w:lvlText w:val="%7."/>
      <w:lvlJc w:val="left"/>
      <w:pPr>
        <w:tabs>
          <w:tab w:val="num" w:pos="4709"/>
        </w:tabs>
        <w:ind w:left="4709" w:right="4709" w:hanging="360"/>
      </w:pPr>
    </w:lvl>
    <w:lvl w:ilvl="7" w:tplc="040D0019" w:tentative="1">
      <w:start w:val="1"/>
      <w:numFmt w:val="lowerLetter"/>
      <w:lvlText w:val="%8."/>
      <w:lvlJc w:val="left"/>
      <w:pPr>
        <w:tabs>
          <w:tab w:val="num" w:pos="5429"/>
        </w:tabs>
        <w:ind w:left="5429" w:right="5429" w:hanging="360"/>
      </w:pPr>
    </w:lvl>
    <w:lvl w:ilvl="8" w:tplc="040D001B" w:tentative="1">
      <w:start w:val="1"/>
      <w:numFmt w:val="lowerRoman"/>
      <w:lvlText w:val="%9."/>
      <w:lvlJc w:val="right"/>
      <w:pPr>
        <w:tabs>
          <w:tab w:val="num" w:pos="6149"/>
        </w:tabs>
        <w:ind w:left="6149" w:right="6149" w:hanging="180"/>
      </w:pPr>
    </w:lvl>
  </w:abstractNum>
  <w:num w:numId="1">
    <w:abstractNumId w:val="21"/>
  </w:num>
  <w:num w:numId="2">
    <w:abstractNumId w:val="14"/>
  </w:num>
  <w:num w:numId="3">
    <w:abstractNumId w:val="4"/>
  </w:num>
  <w:num w:numId="4">
    <w:abstractNumId w:val="47"/>
  </w:num>
  <w:num w:numId="5">
    <w:abstractNumId w:val="43"/>
  </w:num>
  <w:num w:numId="6">
    <w:abstractNumId w:val="39"/>
  </w:num>
  <w:num w:numId="7">
    <w:abstractNumId w:val="32"/>
  </w:num>
  <w:num w:numId="8">
    <w:abstractNumId w:val="44"/>
  </w:num>
  <w:num w:numId="9">
    <w:abstractNumId w:val="11"/>
  </w:num>
  <w:num w:numId="10">
    <w:abstractNumId w:val="28"/>
  </w:num>
  <w:num w:numId="11">
    <w:abstractNumId w:val="1"/>
  </w:num>
  <w:num w:numId="12">
    <w:abstractNumId w:val="30"/>
  </w:num>
  <w:num w:numId="13">
    <w:abstractNumId w:val="40"/>
  </w:num>
  <w:num w:numId="14">
    <w:abstractNumId w:val="36"/>
  </w:num>
  <w:num w:numId="15">
    <w:abstractNumId w:val="0"/>
  </w:num>
  <w:num w:numId="16">
    <w:abstractNumId w:val="31"/>
  </w:num>
  <w:num w:numId="17">
    <w:abstractNumId w:val="8"/>
  </w:num>
  <w:num w:numId="18">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34"/>
  </w:num>
  <w:num w:numId="21">
    <w:abstractNumId w:val="25"/>
  </w:num>
  <w:num w:numId="22">
    <w:abstractNumId w:val="15"/>
  </w:num>
  <w:num w:numId="23">
    <w:abstractNumId w:val="33"/>
  </w:num>
  <w:num w:numId="24">
    <w:abstractNumId w:val="9"/>
  </w:num>
  <w:num w:numId="25">
    <w:abstractNumId w:val="12"/>
  </w:num>
  <w:num w:numId="26">
    <w:abstractNumId w:val="19"/>
  </w:num>
  <w:num w:numId="27">
    <w:abstractNumId w:val="24"/>
  </w:num>
  <w:num w:numId="28">
    <w:abstractNumId w:val="27"/>
  </w:num>
  <w:num w:numId="29">
    <w:abstractNumId w:val="46"/>
  </w:num>
  <w:num w:numId="30">
    <w:abstractNumId w:val="6"/>
  </w:num>
  <w:num w:numId="31">
    <w:abstractNumId w:val="37"/>
  </w:num>
  <w:num w:numId="32">
    <w:abstractNumId w:val="17"/>
  </w:num>
  <w:num w:numId="33">
    <w:abstractNumId w:val="10"/>
  </w:num>
  <w:num w:numId="34">
    <w:abstractNumId w:val="23"/>
  </w:num>
  <w:num w:numId="35">
    <w:abstractNumId w:val="13"/>
  </w:num>
  <w:num w:numId="36">
    <w:abstractNumId w:val="45"/>
  </w:num>
  <w:num w:numId="37">
    <w:abstractNumId w:val="35"/>
  </w:num>
  <w:num w:numId="38">
    <w:abstractNumId w:val="26"/>
  </w:num>
  <w:num w:numId="39">
    <w:abstractNumId w:val="29"/>
  </w:num>
  <w:num w:numId="40">
    <w:abstractNumId w:val="20"/>
  </w:num>
  <w:num w:numId="41">
    <w:abstractNumId w:val="18"/>
  </w:num>
  <w:num w:numId="42">
    <w:abstractNumId w:val="7"/>
  </w:num>
  <w:num w:numId="43">
    <w:abstractNumId w:val="3"/>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num>
  <w:num w:numId="46">
    <w:abstractNumId w:val="22"/>
  </w:num>
  <w:num w:numId="47">
    <w:abstractNumId w:val="5"/>
  </w:num>
  <w:num w:numId="48">
    <w:abstractNumId w:val="41"/>
  </w:num>
  <w:num w:numId="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ar-AE" w:vendorID="64" w:dllVersion="131078" w:nlCheck="1" w:checkStyle="0"/>
  <w:activeWritingStyle w:appName="MSWord" w:lang="ar-SA"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6C2"/>
    <w:rsid w:val="00002390"/>
    <w:rsid w:val="000036BD"/>
    <w:rsid w:val="00007AB1"/>
    <w:rsid w:val="00012BEE"/>
    <w:rsid w:val="00013F56"/>
    <w:rsid w:val="00014B95"/>
    <w:rsid w:val="00020217"/>
    <w:rsid w:val="0003325C"/>
    <w:rsid w:val="0003492D"/>
    <w:rsid w:val="00037260"/>
    <w:rsid w:val="00040A83"/>
    <w:rsid w:val="000447C1"/>
    <w:rsid w:val="0005088D"/>
    <w:rsid w:val="00051351"/>
    <w:rsid w:val="00054679"/>
    <w:rsid w:val="00056BCC"/>
    <w:rsid w:val="00061C3A"/>
    <w:rsid w:val="000745EB"/>
    <w:rsid w:val="000835E3"/>
    <w:rsid w:val="00090C56"/>
    <w:rsid w:val="00091595"/>
    <w:rsid w:val="000948B1"/>
    <w:rsid w:val="000A325D"/>
    <w:rsid w:val="000B2D2B"/>
    <w:rsid w:val="000C20CB"/>
    <w:rsid w:val="000E0FFF"/>
    <w:rsid w:val="000E73F8"/>
    <w:rsid w:val="000F33B6"/>
    <w:rsid w:val="000F536C"/>
    <w:rsid w:val="001011C3"/>
    <w:rsid w:val="00101428"/>
    <w:rsid w:val="001035B0"/>
    <w:rsid w:val="00111E86"/>
    <w:rsid w:val="00130DCC"/>
    <w:rsid w:val="00134A67"/>
    <w:rsid w:val="00141726"/>
    <w:rsid w:val="001601FA"/>
    <w:rsid w:val="001647A3"/>
    <w:rsid w:val="0017538F"/>
    <w:rsid w:val="001771BF"/>
    <w:rsid w:val="001956E2"/>
    <w:rsid w:val="0019619F"/>
    <w:rsid w:val="001A0352"/>
    <w:rsid w:val="001A1A6E"/>
    <w:rsid w:val="001A341C"/>
    <w:rsid w:val="001A4763"/>
    <w:rsid w:val="001A67D4"/>
    <w:rsid w:val="001B329F"/>
    <w:rsid w:val="001B523B"/>
    <w:rsid w:val="001B7758"/>
    <w:rsid w:val="001C1F04"/>
    <w:rsid w:val="001C61D6"/>
    <w:rsid w:val="001C6CAB"/>
    <w:rsid w:val="001D6180"/>
    <w:rsid w:val="001D7F1B"/>
    <w:rsid w:val="001E06A3"/>
    <w:rsid w:val="001E3D33"/>
    <w:rsid w:val="001E4CF7"/>
    <w:rsid w:val="001E7C0C"/>
    <w:rsid w:val="001F33EE"/>
    <w:rsid w:val="00203E9A"/>
    <w:rsid w:val="00205641"/>
    <w:rsid w:val="00206A55"/>
    <w:rsid w:val="00210A8E"/>
    <w:rsid w:val="00212AD8"/>
    <w:rsid w:val="00215CB6"/>
    <w:rsid w:val="00217443"/>
    <w:rsid w:val="0021771E"/>
    <w:rsid w:val="00222920"/>
    <w:rsid w:val="002351F3"/>
    <w:rsid w:val="00235A13"/>
    <w:rsid w:val="00236432"/>
    <w:rsid w:val="00240D54"/>
    <w:rsid w:val="0024532E"/>
    <w:rsid w:val="00254E0C"/>
    <w:rsid w:val="00262D97"/>
    <w:rsid w:val="00263AB5"/>
    <w:rsid w:val="00263F53"/>
    <w:rsid w:val="002664CD"/>
    <w:rsid w:val="0026703A"/>
    <w:rsid w:val="00285C69"/>
    <w:rsid w:val="002863EB"/>
    <w:rsid w:val="00292817"/>
    <w:rsid w:val="002935D1"/>
    <w:rsid w:val="0029509E"/>
    <w:rsid w:val="0029669B"/>
    <w:rsid w:val="00297F83"/>
    <w:rsid w:val="002A7DA6"/>
    <w:rsid w:val="002C323A"/>
    <w:rsid w:val="002C39F7"/>
    <w:rsid w:val="002C4873"/>
    <w:rsid w:val="002C4E27"/>
    <w:rsid w:val="002C5011"/>
    <w:rsid w:val="002C765F"/>
    <w:rsid w:val="002D1AC1"/>
    <w:rsid w:val="002D2BA5"/>
    <w:rsid w:val="002E118A"/>
    <w:rsid w:val="002E6003"/>
    <w:rsid w:val="002F287E"/>
    <w:rsid w:val="002F3283"/>
    <w:rsid w:val="003012A1"/>
    <w:rsid w:val="0030489B"/>
    <w:rsid w:val="003051F6"/>
    <w:rsid w:val="00311326"/>
    <w:rsid w:val="00311A08"/>
    <w:rsid w:val="00324F1F"/>
    <w:rsid w:val="003300E4"/>
    <w:rsid w:val="003401B0"/>
    <w:rsid w:val="00340E12"/>
    <w:rsid w:val="00352F57"/>
    <w:rsid w:val="003638A2"/>
    <w:rsid w:val="00370F36"/>
    <w:rsid w:val="00393EEC"/>
    <w:rsid w:val="00394C70"/>
    <w:rsid w:val="003A2B67"/>
    <w:rsid w:val="003A3D01"/>
    <w:rsid w:val="003A40A0"/>
    <w:rsid w:val="003A6011"/>
    <w:rsid w:val="003C4189"/>
    <w:rsid w:val="003C5D10"/>
    <w:rsid w:val="003C64C2"/>
    <w:rsid w:val="003D004B"/>
    <w:rsid w:val="003D2F67"/>
    <w:rsid w:val="003D32F6"/>
    <w:rsid w:val="003D6DB5"/>
    <w:rsid w:val="003E73FF"/>
    <w:rsid w:val="003F41CC"/>
    <w:rsid w:val="003F49D3"/>
    <w:rsid w:val="004021CA"/>
    <w:rsid w:val="00406BCF"/>
    <w:rsid w:val="00411F3C"/>
    <w:rsid w:val="00422CD1"/>
    <w:rsid w:val="00426AB8"/>
    <w:rsid w:val="004363E6"/>
    <w:rsid w:val="0044251A"/>
    <w:rsid w:val="004425AD"/>
    <w:rsid w:val="00443276"/>
    <w:rsid w:val="00443A73"/>
    <w:rsid w:val="00451CEF"/>
    <w:rsid w:val="004526CC"/>
    <w:rsid w:val="00452C01"/>
    <w:rsid w:val="0045640B"/>
    <w:rsid w:val="004628A1"/>
    <w:rsid w:val="00472432"/>
    <w:rsid w:val="00477375"/>
    <w:rsid w:val="00485439"/>
    <w:rsid w:val="0048733A"/>
    <w:rsid w:val="004958FD"/>
    <w:rsid w:val="004960F9"/>
    <w:rsid w:val="004A06B7"/>
    <w:rsid w:val="004A4CDF"/>
    <w:rsid w:val="004A7102"/>
    <w:rsid w:val="004C0AC1"/>
    <w:rsid w:val="004C2D22"/>
    <w:rsid w:val="004D231A"/>
    <w:rsid w:val="004D2B3A"/>
    <w:rsid w:val="004D4DE8"/>
    <w:rsid w:val="004E66F7"/>
    <w:rsid w:val="004F39DF"/>
    <w:rsid w:val="004F477F"/>
    <w:rsid w:val="004F6C2B"/>
    <w:rsid w:val="00500619"/>
    <w:rsid w:val="005017B6"/>
    <w:rsid w:val="005034B1"/>
    <w:rsid w:val="00503CAA"/>
    <w:rsid w:val="00514B90"/>
    <w:rsid w:val="00515941"/>
    <w:rsid w:val="00521371"/>
    <w:rsid w:val="00533D5D"/>
    <w:rsid w:val="00535F38"/>
    <w:rsid w:val="00537C1F"/>
    <w:rsid w:val="00542285"/>
    <w:rsid w:val="00544E8E"/>
    <w:rsid w:val="00556482"/>
    <w:rsid w:val="00560558"/>
    <w:rsid w:val="00561F09"/>
    <w:rsid w:val="00567964"/>
    <w:rsid w:val="00574851"/>
    <w:rsid w:val="00575019"/>
    <w:rsid w:val="0057778F"/>
    <w:rsid w:val="005813C4"/>
    <w:rsid w:val="005916FE"/>
    <w:rsid w:val="005A025E"/>
    <w:rsid w:val="005A49EE"/>
    <w:rsid w:val="005B5F38"/>
    <w:rsid w:val="005C00CD"/>
    <w:rsid w:val="005C3265"/>
    <w:rsid w:val="005C3CC6"/>
    <w:rsid w:val="005D1B72"/>
    <w:rsid w:val="005D47B1"/>
    <w:rsid w:val="005E22D6"/>
    <w:rsid w:val="005E23A6"/>
    <w:rsid w:val="005E3AE3"/>
    <w:rsid w:val="005E5B04"/>
    <w:rsid w:val="005E6E44"/>
    <w:rsid w:val="005E7D25"/>
    <w:rsid w:val="005F7CAD"/>
    <w:rsid w:val="00601AFE"/>
    <w:rsid w:val="0061209C"/>
    <w:rsid w:val="0062584D"/>
    <w:rsid w:val="00625CF6"/>
    <w:rsid w:val="0063790F"/>
    <w:rsid w:val="00640F21"/>
    <w:rsid w:val="00654ACD"/>
    <w:rsid w:val="00667218"/>
    <w:rsid w:val="00677D88"/>
    <w:rsid w:val="006845DF"/>
    <w:rsid w:val="006851B9"/>
    <w:rsid w:val="00686830"/>
    <w:rsid w:val="006911D7"/>
    <w:rsid w:val="00695EA2"/>
    <w:rsid w:val="00697719"/>
    <w:rsid w:val="006A1966"/>
    <w:rsid w:val="006A1AEE"/>
    <w:rsid w:val="006B0BCF"/>
    <w:rsid w:val="006B73CA"/>
    <w:rsid w:val="006D0196"/>
    <w:rsid w:val="006D6057"/>
    <w:rsid w:val="006E204C"/>
    <w:rsid w:val="006E4CF0"/>
    <w:rsid w:val="006F0ABF"/>
    <w:rsid w:val="006F77DC"/>
    <w:rsid w:val="0070025F"/>
    <w:rsid w:val="00704175"/>
    <w:rsid w:val="00711EED"/>
    <w:rsid w:val="0072265C"/>
    <w:rsid w:val="00725ABC"/>
    <w:rsid w:val="0073769D"/>
    <w:rsid w:val="00741FE5"/>
    <w:rsid w:val="0074281E"/>
    <w:rsid w:val="00744E4C"/>
    <w:rsid w:val="0075343F"/>
    <w:rsid w:val="00763C4E"/>
    <w:rsid w:val="00767F8A"/>
    <w:rsid w:val="007735D8"/>
    <w:rsid w:val="007769B6"/>
    <w:rsid w:val="00776F8A"/>
    <w:rsid w:val="00777988"/>
    <w:rsid w:val="0078594E"/>
    <w:rsid w:val="00791014"/>
    <w:rsid w:val="00791983"/>
    <w:rsid w:val="007967BF"/>
    <w:rsid w:val="007A56E2"/>
    <w:rsid w:val="007B0DF7"/>
    <w:rsid w:val="007D10A4"/>
    <w:rsid w:val="007D3203"/>
    <w:rsid w:val="007D5C48"/>
    <w:rsid w:val="007D5FE3"/>
    <w:rsid w:val="007D674B"/>
    <w:rsid w:val="007D6CA0"/>
    <w:rsid w:val="007E0D71"/>
    <w:rsid w:val="007E6819"/>
    <w:rsid w:val="007E6A1E"/>
    <w:rsid w:val="007F4AC0"/>
    <w:rsid w:val="00806ED0"/>
    <w:rsid w:val="00810138"/>
    <w:rsid w:val="00823794"/>
    <w:rsid w:val="008319A5"/>
    <w:rsid w:val="008326F4"/>
    <w:rsid w:val="0083314B"/>
    <w:rsid w:val="00836E70"/>
    <w:rsid w:val="008446A8"/>
    <w:rsid w:val="00860C71"/>
    <w:rsid w:val="008620E4"/>
    <w:rsid w:val="00862499"/>
    <w:rsid w:val="00862B69"/>
    <w:rsid w:val="00863A6C"/>
    <w:rsid w:val="0087013F"/>
    <w:rsid w:val="00872124"/>
    <w:rsid w:val="00880054"/>
    <w:rsid w:val="00891D8F"/>
    <w:rsid w:val="00893096"/>
    <w:rsid w:val="0089326B"/>
    <w:rsid w:val="00895D22"/>
    <w:rsid w:val="008A15A3"/>
    <w:rsid w:val="008A5A9D"/>
    <w:rsid w:val="008A5EAE"/>
    <w:rsid w:val="008A7B09"/>
    <w:rsid w:val="008B0ADE"/>
    <w:rsid w:val="008C4C3B"/>
    <w:rsid w:val="008D1E6A"/>
    <w:rsid w:val="008D5823"/>
    <w:rsid w:val="008D7E84"/>
    <w:rsid w:val="008F0992"/>
    <w:rsid w:val="008F7BBB"/>
    <w:rsid w:val="0090141F"/>
    <w:rsid w:val="00911FD8"/>
    <w:rsid w:val="00913223"/>
    <w:rsid w:val="00921D65"/>
    <w:rsid w:val="0092339E"/>
    <w:rsid w:val="009328E6"/>
    <w:rsid w:val="00936F22"/>
    <w:rsid w:val="009425B6"/>
    <w:rsid w:val="00946148"/>
    <w:rsid w:val="0095346B"/>
    <w:rsid w:val="009565EF"/>
    <w:rsid w:val="009678F6"/>
    <w:rsid w:val="009716BD"/>
    <w:rsid w:val="00972F00"/>
    <w:rsid w:val="00980A62"/>
    <w:rsid w:val="009825CC"/>
    <w:rsid w:val="00983D44"/>
    <w:rsid w:val="009A01FC"/>
    <w:rsid w:val="009A1833"/>
    <w:rsid w:val="009A5C3C"/>
    <w:rsid w:val="009B052E"/>
    <w:rsid w:val="009B10A4"/>
    <w:rsid w:val="009B1915"/>
    <w:rsid w:val="009C5A86"/>
    <w:rsid w:val="009D019F"/>
    <w:rsid w:val="009D319D"/>
    <w:rsid w:val="009D6537"/>
    <w:rsid w:val="009E0346"/>
    <w:rsid w:val="009E51BB"/>
    <w:rsid w:val="009E60B2"/>
    <w:rsid w:val="00A012B5"/>
    <w:rsid w:val="00A023B4"/>
    <w:rsid w:val="00A14BE5"/>
    <w:rsid w:val="00A21351"/>
    <w:rsid w:val="00A22F06"/>
    <w:rsid w:val="00A236A6"/>
    <w:rsid w:val="00A27EB3"/>
    <w:rsid w:val="00A370E8"/>
    <w:rsid w:val="00A4252B"/>
    <w:rsid w:val="00A512ED"/>
    <w:rsid w:val="00A54127"/>
    <w:rsid w:val="00A56DCB"/>
    <w:rsid w:val="00A61D6B"/>
    <w:rsid w:val="00A62A63"/>
    <w:rsid w:val="00A66515"/>
    <w:rsid w:val="00A7195D"/>
    <w:rsid w:val="00A77305"/>
    <w:rsid w:val="00A77BD1"/>
    <w:rsid w:val="00A959A7"/>
    <w:rsid w:val="00A962F2"/>
    <w:rsid w:val="00A96685"/>
    <w:rsid w:val="00A96D02"/>
    <w:rsid w:val="00AA005D"/>
    <w:rsid w:val="00AB7564"/>
    <w:rsid w:val="00AC3323"/>
    <w:rsid w:val="00AC504E"/>
    <w:rsid w:val="00AC7CB7"/>
    <w:rsid w:val="00AD2AEF"/>
    <w:rsid w:val="00AD7435"/>
    <w:rsid w:val="00AD7960"/>
    <w:rsid w:val="00AE3393"/>
    <w:rsid w:val="00AE433C"/>
    <w:rsid w:val="00B05675"/>
    <w:rsid w:val="00B076C2"/>
    <w:rsid w:val="00B110B9"/>
    <w:rsid w:val="00B119D5"/>
    <w:rsid w:val="00B11E33"/>
    <w:rsid w:val="00B1244E"/>
    <w:rsid w:val="00B16EE3"/>
    <w:rsid w:val="00B27AD0"/>
    <w:rsid w:val="00B32870"/>
    <w:rsid w:val="00B42371"/>
    <w:rsid w:val="00B45BFB"/>
    <w:rsid w:val="00B46F93"/>
    <w:rsid w:val="00B4740C"/>
    <w:rsid w:val="00B47989"/>
    <w:rsid w:val="00B527A5"/>
    <w:rsid w:val="00B53EC4"/>
    <w:rsid w:val="00B54D2B"/>
    <w:rsid w:val="00B62561"/>
    <w:rsid w:val="00B645E2"/>
    <w:rsid w:val="00B71B20"/>
    <w:rsid w:val="00B72801"/>
    <w:rsid w:val="00B802E7"/>
    <w:rsid w:val="00B82294"/>
    <w:rsid w:val="00B83BBE"/>
    <w:rsid w:val="00B96524"/>
    <w:rsid w:val="00BA154C"/>
    <w:rsid w:val="00BB14A5"/>
    <w:rsid w:val="00BB36C5"/>
    <w:rsid w:val="00BD5470"/>
    <w:rsid w:val="00BD6AFD"/>
    <w:rsid w:val="00BE1E70"/>
    <w:rsid w:val="00BE51DF"/>
    <w:rsid w:val="00BE6802"/>
    <w:rsid w:val="00BF15E1"/>
    <w:rsid w:val="00BF61AD"/>
    <w:rsid w:val="00C05C0D"/>
    <w:rsid w:val="00C16CDE"/>
    <w:rsid w:val="00C25DA0"/>
    <w:rsid w:val="00C329E3"/>
    <w:rsid w:val="00C365BF"/>
    <w:rsid w:val="00C41560"/>
    <w:rsid w:val="00C45490"/>
    <w:rsid w:val="00C50BFC"/>
    <w:rsid w:val="00C57A84"/>
    <w:rsid w:val="00C61350"/>
    <w:rsid w:val="00C64A7C"/>
    <w:rsid w:val="00C6514E"/>
    <w:rsid w:val="00C709AC"/>
    <w:rsid w:val="00C70D56"/>
    <w:rsid w:val="00C7257E"/>
    <w:rsid w:val="00C72B02"/>
    <w:rsid w:val="00C82DCE"/>
    <w:rsid w:val="00C942F9"/>
    <w:rsid w:val="00C953A2"/>
    <w:rsid w:val="00CA1A4E"/>
    <w:rsid w:val="00CB1D7D"/>
    <w:rsid w:val="00CB1E60"/>
    <w:rsid w:val="00CC76A0"/>
    <w:rsid w:val="00CD268B"/>
    <w:rsid w:val="00CD44DA"/>
    <w:rsid w:val="00CE018F"/>
    <w:rsid w:val="00CE7ED7"/>
    <w:rsid w:val="00CF45B5"/>
    <w:rsid w:val="00CF6137"/>
    <w:rsid w:val="00CF67BF"/>
    <w:rsid w:val="00D06715"/>
    <w:rsid w:val="00D07853"/>
    <w:rsid w:val="00D106B3"/>
    <w:rsid w:val="00D10936"/>
    <w:rsid w:val="00D27FA6"/>
    <w:rsid w:val="00D31235"/>
    <w:rsid w:val="00D3502B"/>
    <w:rsid w:val="00D36F0C"/>
    <w:rsid w:val="00D36FF2"/>
    <w:rsid w:val="00D371E2"/>
    <w:rsid w:val="00D427F3"/>
    <w:rsid w:val="00D61C63"/>
    <w:rsid w:val="00D62C04"/>
    <w:rsid w:val="00D7114E"/>
    <w:rsid w:val="00D82A4E"/>
    <w:rsid w:val="00D87F68"/>
    <w:rsid w:val="00D91AD9"/>
    <w:rsid w:val="00D9366D"/>
    <w:rsid w:val="00D957E5"/>
    <w:rsid w:val="00D97416"/>
    <w:rsid w:val="00DA233C"/>
    <w:rsid w:val="00DA62E3"/>
    <w:rsid w:val="00DB02B1"/>
    <w:rsid w:val="00DB0E68"/>
    <w:rsid w:val="00DB3CF6"/>
    <w:rsid w:val="00DB643A"/>
    <w:rsid w:val="00DB6C02"/>
    <w:rsid w:val="00DC4365"/>
    <w:rsid w:val="00DC739B"/>
    <w:rsid w:val="00DD5D52"/>
    <w:rsid w:val="00DE5B56"/>
    <w:rsid w:val="00DF767F"/>
    <w:rsid w:val="00E06EB4"/>
    <w:rsid w:val="00E07D28"/>
    <w:rsid w:val="00E113F2"/>
    <w:rsid w:val="00E12853"/>
    <w:rsid w:val="00E2288E"/>
    <w:rsid w:val="00E2389D"/>
    <w:rsid w:val="00E31905"/>
    <w:rsid w:val="00E327B3"/>
    <w:rsid w:val="00E44F8D"/>
    <w:rsid w:val="00E50442"/>
    <w:rsid w:val="00E51259"/>
    <w:rsid w:val="00E54487"/>
    <w:rsid w:val="00E649AE"/>
    <w:rsid w:val="00E7198A"/>
    <w:rsid w:val="00E7389A"/>
    <w:rsid w:val="00E77FF4"/>
    <w:rsid w:val="00E827A9"/>
    <w:rsid w:val="00E83EA1"/>
    <w:rsid w:val="00E924CB"/>
    <w:rsid w:val="00EA4956"/>
    <w:rsid w:val="00EB09B5"/>
    <w:rsid w:val="00EB0E30"/>
    <w:rsid w:val="00EB31F6"/>
    <w:rsid w:val="00EC2B59"/>
    <w:rsid w:val="00EC725E"/>
    <w:rsid w:val="00ED0E12"/>
    <w:rsid w:val="00EF167C"/>
    <w:rsid w:val="00EF6CED"/>
    <w:rsid w:val="00F013B6"/>
    <w:rsid w:val="00F014DC"/>
    <w:rsid w:val="00F03250"/>
    <w:rsid w:val="00F0422D"/>
    <w:rsid w:val="00F06591"/>
    <w:rsid w:val="00F07184"/>
    <w:rsid w:val="00F11447"/>
    <w:rsid w:val="00F15B2D"/>
    <w:rsid w:val="00F20E1A"/>
    <w:rsid w:val="00F26FB4"/>
    <w:rsid w:val="00F27F93"/>
    <w:rsid w:val="00F3036A"/>
    <w:rsid w:val="00F50D98"/>
    <w:rsid w:val="00F6067E"/>
    <w:rsid w:val="00F606CB"/>
    <w:rsid w:val="00F65A1B"/>
    <w:rsid w:val="00F67464"/>
    <w:rsid w:val="00F77D68"/>
    <w:rsid w:val="00F80CCE"/>
    <w:rsid w:val="00F97B5B"/>
    <w:rsid w:val="00FA08DF"/>
    <w:rsid w:val="00FB60BB"/>
    <w:rsid w:val="00FC4A7A"/>
    <w:rsid w:val="00FD545A"/>
    <w:rsid w:val="00FD6503"/>
    <w:rsid w:val="00FE23E5"/>
    <w:rsid w:val="00FF606F"/>
    <w:rsid w:val="00FF6A90"/>
    <w:rsid w:val="00FF6F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3A82ADC-0049-4F11-9061-30E5F6C54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pPr>
      <w:tabs>
        <w:tab w:val="center" w:pos="4153"/>
        <w:tab w:val="right" w:pos="8306"/>
      </w:tabs>
    </w:pPr>
  </w:style>
  <w:style w:type="paragraph" w:styleId="a5">
    <w:name w:val="footer"/>
    <w:basedOn w:val="a0"/>
    <w:link w:val="a6"/>
    <w:pPr>
      <w:tabs>
        <w:tab w:val="center" w:pos="4153"/>
        <w:tab w:val="right" w:pos="8306"/>
      </w:tabs>
    </w:pPr>
  </w:style>
  <w:style w:type="paragraph" w:styleId="a7">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8">
    <w:name w:val="Body Text"/>
    <w:basedOn w:val="a0"/>
    <w:pPr>
      <w:spacing w:line="360" w:lineRule="auto"/>
      <w:jc w:val="both"/>
    </w:pPr>
    <w:rPr>
      <w:rFonts w:ascii="David Transparent" w:hAnsi="David Transparent"/>
    </w:rPr>
  </w:style>
  <w:style w:type="paragraph" w:styleId="a9">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a">
    <w:name w:val="List Paragraph"/>
    <w:aliases w:val="פיסקת bullets"/>
    <w:basedOn w:val="a0"/>
    <w:link w:val="ab"/>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c">
    <w:name w:val="Plain Text"/>
    <w:basedOn w:val="a0"/>
    <w:link w:val="ad"/>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d">
    <w:name w:val="טקסט רגיל תו"/>
    <w:basedOn w:val="a1"/>
    <w:link w:val="ac"/>
    <w:uiPriority w:val="99"/>
    <w:rsid w:val="00791983"/>
    <w:rPr>
      <w:rFonts w:ascii="Consolas" w:eastAsia="Calibri" w:hAnsi="Consolas" w:cs="Arial"/>
      <w:sz w:val="21"/>
      <w:szCs w:val="21"/>
    </w:rPr>
  </w:style>
  <w:style w:type="paragraph" w:styleId="ae">
    <w:name w:val="Balloon Text"/>
    <w:basedOn w:val="a0"/>
    <w:link w:val="af"/>
    <w:rsid w:val="00AD7435"/>
    <w:rPr>
      <w:rFonts w:ascii="Tahoma" w:hAnsi="Tahoma" w:cs="Tahoma"/>
      <w:sz w:val="16"/>
      <w:szCs w:val="16"/>
    </w:rPr>
  </w:style>
  <w:style w:type="character" w:customStyle="1" w:styleId="af">
    <w:name w:val="טקסט בלונים תו"/>
    <w:basedOn w:val="a1"/>
    <w:link w:val="ae"/>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B27AD0"/>
    <w:rPr>
      <w:rFonts w:ascii="Arial" w:hAnsi="Arial" w:cs="David"/>
      <w:sz w:val="24"/>
      <w:szCs w:val="24"/>
      <w:lang w:val="x-none" w:eastAsia="x-none"/>
    </w:rPr>
  </w:style>
  <w:style w:type="paragraph" w:customStyle="1" w:styleId="3">
    <w:name w:val="סעיף רמה 3"/>
    <w:basedOn w:val="a0"/>
    <w:link w:val="31"/>
    <w:autoRedefine/>
    <w:qFormat/>
    <w:rsid w:val="00B27AD0"/>
    <w:pPr>
      <w:numPr>
        <w:numId w:val="46"/>
      </w:numPr>
      <w:tabs>
        <w:tab w:val="left" w:pos="1050"/>
      </w:tabs>
      <w:overflowPunct/>
      <w:autoSpaceDE/>
      <w:autoSpaceDN/>
      <w:bidi/>
      <w:adjustRightInd/>
      <w:spacing w:line="276" w:lineRule="auto"/>
      <w:ind w:left="1050" w:hanging="343"/>
      <w:jc w:val="both"/>
      <w:textAlignment w:val="auto"/>
    </w:pPr>
    <w:rPr>
      <w:rFonts w:ascii="Arial" w:hAnsi="Arial" w:cs="David"/>
      <w:sz w:val="24"/>
      <w:szCs w:val="24"/>
      <w:lang w:val="x-none" w:eastAsia="x-none"/>
    </w:rPr>
  </w:style>
  <w:style w:type="character" w:customStyle="1" w:styleId="ab">
    <w:name w:val="פיסקת רשימה תו"/>
    <w:aliases w:val="פיסקת bullets תו"/>
    <w:link w:val="aa"/>
    <w:uiPriority w:val="34"/>
    <w:rsid w:val="005E5B04"/>
    <w:rPr>
      <w:rFonts w:cs="David"/>
      <w:szCs w:val="28"/>
      <w:lang w:eastAsia="he-IL"/>
    </w:rPr>
  </w:style>
  <w:style w:type="character" w:customStyle="1" w:styleId="a6">
    <w:name w:val="כותרת תחתונה תו"/>
    <w:link w:val="a5"/>
    <w:rsid w:val="00E2389D"/>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302019">
      <w:bodyDiv w:val="1"/>
      <w:marLeft w:val="0"/>
      <w:marRight w:val="0"/>
      <w:marTop w:val="0"/>
      <w:marBottom w:val="0"/>
      <w:divBdr>
        <w:top w:val="none" w:sz="0" w:space="0" w:color="auto"/>
        <w:left w:val="none" w:sz="0" w:space="0" w:color="auto"/>
        <w:bottom w:val="none" w:sz="0" w:space="0" w:color="auto"/>
        <w:right w:val="none" w:sz="0" w:space="0" w:color="auto"/>
      </w:divBdr>
    </w:div>
    <w:div w:id="1198465643">
      <w:bodyDiv w:val="1"/>
      <w:marLeft w:val="0"/>
      <w:marRight w:val="0"/>
      <w:marTop w:val="0"/>
      <w:marBottom w:val="0"/>
      <w:divBdr>
        <w:top w:val="none" w:sz="0" w:space="0" w:color="auto"/>
        <w:left w:val="none" w:sz="0" w:space="0" w:color="auto"/>
        <w:bottom w:val="none" w:sz="0" w:space="0" w:color="auto"/>
        <w:right w:val="none" w:sz="0" w:space="0" w:color="auto"/>
      </w:divBdr>
    </w:div>
    <w:div w:id="200589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Services/Tenders/Pages/default.aspx" TargetMode="External"/><Relationship Id="rId13" Type="http://schemas.openxmlformats.org/officeDocument/2006/relationships/hyperlink" Target="http://hozrim.mof.gov.il/doc/hashkal/horaot.nsf/ByNum/&#1496;.7.4.6.6"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health.gov.il/Services/Tenders/Pages/default.aspx" TargetMode="External"/><Relationship Id="rId12" Type="http://schemas.openxmlformats.org/officeDocument/2006/relationships/hyperlink" Target="http://www.justice.gov.il/Units/Reshomot/publications/Pages/BookOfLaws.aspx"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justice.gov.il/MOJHeb/RashamHachvaro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tl.gov.il/laws/btlLaws.aspx?lawid=346329" TargetMode="External"/><Relationship Id="rId5" Type="http://schemas.openxmlformats.org/officeDocument/2006/relationships/footnotes" Target="footnotes.xml"/><Relationship Id="rId15" Type="http://schemas.openxmlformats.org/officeDocument/2006/relationships/hyperlink" Target="http://www.justice.gov.il/Units/RasutHataagidim/Pages/Default.aspx" TargetMode="External"/><Relationship Id="rId10" Type="http://schemas.openxmlformats.org/officeDocument/2006/relationships/hyperlink" Target="http://hozrim.mof.gov.il/doc/hashkal/horaot.nsf/ByNum/&#1496;.7.4.6.1"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takam.mof.gov.il/doc/hashkal/horaot.ns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1202</Words>
  <Characters>6010</Characters>
  <Application>Microsoft Office Word</Application>
  <DocSecurity>0</DocSecurity>
  <Lines>50</Lines>
  <Paragraphs>14</Paragraphs>
  <ScaleCrop>false</ScaleCrop>
  <HeadingPairs>
    <vt:vector size="2" baseType="variant">
      <vt:variant>
        <vt:lpstr>שם</vt:lpstr>
      </vt:variant>
      <vt:variant>
        <vt:i4>1</vt:i4>
      </vt:variant>
    </vt:vector>
  </HeadingPairs>
  <TitlesOfParts>
    <vt:vector size="1" baseType="lpstr">
      <vt:lpstr>משרד הבריאות</vt:lpstr>
    </vt:vector>
  </TitlesOfParts>
  <Company>Health.gov.il</Company>
  <LinksUpToDate>false</LinksUpToDate>
  <CharactersWithSpaces>7198</CharactersWithSpaces>
  <SharedDoc>false</SharedDoc>
  <HLinks>
    <vt:vector size="48" baseType="variant">
      <vt:variant>
        <vt:i4>1507359</vt:i4>
      </vt:variant>
      <vt:variant>
        <vt:i4>21</vt:i4>
      </vt:variant>
      <vt:variant>
        <vt:i4>0</vt:i4>
      </vt:variant>
      <vt:variant>
        <vt:i4>5</vt:i4>
      </vt:variant>
      <vt:variant>
        <vt:lpwstr>http://www.justice.gov.il/MOJHeb/RashamHachvarot</vt:lpwstr>
      </vt:variant>
      <vt:variant>
        <vt:lpwstr/>
      </vt:variant>
      <vt:variant>
        <vt:i4>7340152</vt:i4>
      </vt:variant>
      <vt:variant>
        <vt:i4>18</vt:i4>
      </vt:variant>
      <vt:variant>
        <vt:i4>0</vt:i4>
      </vt:variant>
      <vt:variant>
        <vt:i4>5</vt:i4>
      </vt:variant>
      <vt:variant>
        <vt:lpwstr>http://takam.mof.gov.il/doc/hashkal/horaot.nsf</vt:lpwstr>
      </vt:variant>
      <vt:variant>
        <vt:lpwstr/>
      </vt:variant>
      <vt:variant>
        <vt:i4>2950620</vt:i4>
      </vt:variant>
      <vt:variant>
        <vt:i4>14</vt:i4>
      </vt:variant>
      <vt:variant>
        <vt:i4>0</vt:i4>
      </vt:variant>
      <vt:variant>
        <vt:i4>5</vt:i4>
      </vt:variant>
      <vt:variant>
        <vt:lpwstr>http://hozrim.mof.gov.il/doc/hashkal/horaot.nsf/ByNum/ט.7.4.6.6</vt:lpwstr>
      </vt:variant>
      <vt:variant>
        <vt:lpwstr/>
      </vt:variant>
      <vt:variant>
        <vt:i4>3145762</vt:i4>
      </vt:variant>
      <vt:variant>
        <vt:i4>12</vt:i4>
      </vt:variant>
      <vt:variant>
        <vt:i4>0</vt:i4>
      </vt:variant>
      <vt:variant>
        <vt:i4>5</vt:i4>
      </vt:variant>
      <vt:variant>
        <vt:lpwstr>http://www.justice.gov.il/Units/Reshomot/publications/Pages/BookOfLaws.aspx</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2950620</vt:i4>
      </vt:variant>
      <vt:variant>
        <vt:i4>6</vt:i4>
      </vt:variant>
      <vt:variant>
        <vt:i4>0</vt:i4>
      </vt:variant>
      <vt:variant>
        <vt:i4>5</vt:i4>
      </vt:variant>
      <vt:variant>
        <vt:lpwstr>http://hozrim.mof.gov.il/doc/hashkal/horaot.nsf/ByNum/ט.7.4.6.1</vt:lpwstr>
      </vt:variant>
      <vt:variant>
        <vt:lpwstr/>
      </vt:variant>
      <vt:variant>
        <vt:i4>1966146</vt:i4>
      </vt:variant>
      <vt:variant>
        <vt:i4>3</vt:i4>
      </vt:variant>
      <vt:variant>
        <vt:i4>0</vt:i4>
      </vt:variant>
      <vt:variant>
        <vt:i4>5</vt:i4>
      </vt:variant>
      <vt:variant>
        <vt:lpwstr>http://hozrim.mof.gov.il/doc/hashkal/horaot.nsf/linkredirect?openform&amp;47</vt:lpwstr>
      </vt:variant>
      <vt:variant>
        <vt:lpwstr/>
      </vt:variant>
      <vt:variant>
        <vt:i4>5177372</vt:i4>
      </vt:variant>
      <vt:variant>
        <vt:i4>0</vt:i4>
      </vt:variant>
      <vt:variant>
        <vt:i4>0</vt:i4>
      </vt:variant>
      <vt:variant>
        <vt:i4>5</vt:i4>
      </vt:variant>
      <vt:variant>
        <vt:lpwstr>http://www.health.gov.il/Services/Tenders/Pages/default.aspx</vt:lpwstr>
      </vt:variant>
      <vt:variant>
        <vt:lpwstr>blank</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dc:title>
  <dc:creator>Microsoft Corporation</dc:creator>
  <cp:lastModifiedBy>עינת אבני</cp:lastModifiedBy>
  <cp:revision>2</cp:revision>
  <cp:lastPrinted>2019-08-05T12:23:00Z</cp:lastPrinted>
  <dcterms:created xsi:type="dcterms:W3CDTF">2019-08-07T07:14:00Z</dcterms:created>
  <dcterms:modified xsi:type="dcterms:W3CDTF">2019-08-07T07:14:00Z</dcterms:modified>
</cp:coreProperties>
</file>